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220F" w:rsidRDefault="0083080F" w:rsidP="0083080F">
      <w:pPr>
        <w:spacing w:after="0" w:line="360" w:lineRule="auto"/>
        <w:ind w:left="-709" w:firstLine="709"/>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49.6pt;height:753.6pt">
            <v:imagedata r:id="rId8" o:title="Опоп МЖКХ"/>
          </v:shape>
        </w:pict>
      </w:r>
      <w:bookmarkStart w:id="0" w:name="_GoBack"/>
      <w:bookmarkEnd w:id="0"/>
    </w:p>
    <w:p w:rsidR="0083080F" w:rsidRDefault="0083080F" w:rsidP="00CE220F">
      <w:pPr>
        <w:spacing w:after="0"/>
        <w:jc w:val="both"/>
        <w:rPr>
          <w:rFonts w:ascii="Times New Roman" w:hAnsi="Times New Roman"/>
          <w:b/>
          <w:sz w:val="24"/>
          <w:szCs w:val="24"/>
        </w:rPr>
      </w:pPr>
    </w:p>
    <w:p w:rsidR="0083080F" w:rsidRDefault="0083080F" w:rsidP="00CE220F">
      <w:pPr>
        <w:spacing w:after="0"/>
        <w:jc w:val="both"/>
        <w:rPr>
          <w:rFonts w:ascii="Times New Roman" w:hAnsi="Times New Roman"/>
          <w:b/>
          <w:sz w:val="24"/>
          <w:szCs w:val="24"/>
        </w:rPr>
      </w:pPr>
    </w:p>
    <w:p w:rsidR="0083080F" w:rsidRDefault="0083080F" w:rsidP="00CE220F">
      <w:pPr>
        <w:spacing w:after="0"/>
        <w:jc w:val="both"/>
        <w:rPr>
          <w:rFonts w:ascii="Times New Roman" w:hAnsi="Times New Roman"/>
          <w:b/>
          <w:sz w:val="24"/>
          <w:szCs w:val="24"/>
        </w:rPr>
      </w:pPr>
    </w:p>
    <w:p w:rsidR="00CE220F" w:rsidRPr="00CE220F" w:rsidRDefault="00CE220F" w:rsidP="00CE220F">
      <w:pPr>
        <w:spacing w:after="0"/>
        <w:jc w:val="both"/>
        <w:rPr>
          <w:rFonts w:ascii="Times New Roman" w:hAnsi="Times New Roman"/>
          <w:b/>
          <w:sz w:val="24"/>
          <w:szCs w:val="24"/>
        </w:rPr>
      </w:pPr>
      <w:r w:rsidRPr="00CE220F">
        <w:rPr>
          <w:rFonts w:ascii="Times New Roman" w:hAnsi="Times New Roman"/>
          <w:b/>
          <w:sz w:val="24"/>
          <w:szCs w:val="24"/>
        </w:rPr>
        <w:t>Разработчики:</w:t>
      </w:r>
    </w:p>
    <w:p w:rsidR="00BA5D56" w:rsidRPr="00D85639" w:rsidRDefault="00803674" w:rsidP="00BA5D56">
      <w:pPr>
        <w:spacing w:after="0"/>
        <w:jc w:val="both"/>
        <w:rPr>
          <w:rFonts w:ascii="Times New Roman" w:hAnsi="Times New Roman"/>
          <w:sz w:val="24"/>
          <w:szCs w:val="24"/>
        </w:rPr>
      </w:pPr>
      <w:r w:rsidRPr="00D85639">
        <w:rPr>
          <w:rFonts w:ascii="Times New Roman" w:hAnsi="Times New Roman"/>
          <w:sz w:val="24"/>
          <w:szCs w:val="24"/>
        </w:rPr>
        <w:t xml:space="preserve">Садыкова Лилия Тагировна </w:t>
      </w:r>
      <w:r w:rsidR="00BA5D56" w:rsidRPr="00D85639">
        <w:rPr>
          <w:rFonts w:ascii="Times New Roman" w:hAnsi="Times New Roman"/>
          <w:sz w:val="24"/>
          <w:szCs w:val="24"/>
        </w:rPr>
        <w:t xml:space="preserve">– заместитель директора по </w:t>
      </w:r>
      <w:r w:rsidR="00BA5D56">
        <w:rPr>
          <w:rFonts w:ascii="Times New Roman" w:hAnsi="Times New Roman"/>
          <w:sz w:val="24"/>
          <w:szCs w:val="24"/>
        </w:rPr>
        <w:t>учебно-производственной</w:t>
      </w:r>
      <w:r w:rsidR="00BA5D56" w:rsidRPr="00D85639">
        <w:rPr>
          <w:rFonts w:ascii="Times New Roman" w:hAnsi="Times New Roman"/>
          <w:sz w:val="24"/>
          <w:szCs w:val="24"/>
        </w:rPr>
        <w:t xml:space="preserve"> работе ГАПОУ «Казанский политехнический колледж»;</w:t>
      </w:r>
    </w:p>
    <w:p w:rsidR="00D85639" w:rsidRPr="00D85639" w:rsidRDefault="00E80C03" w:rsidP="00CE220F">
      <w:pPr>
        <w:spacing w:after="0"/>
        <w:jc w:val="both"/>
        <w:rPr>
          <w:rFonts w:ascii="Times New Roman" w:hAnsi="Times New Roman"/>
          <w:sz w:val="24"/>
          <w:szCs w:val="24"/>
        </w:rPr>
      </w:pPr>
      <w:r>
        <w:rPr>
          <w:rFonts w:ascii="Times New Roman" w:hAnsi="Times New Roman"/>
          <w:sz w:val="24"/>
          <w:szCs w:val="24"/>
        </w:rPr>
        <w:t>Ливанова Эльвина Викторовна</w:t>
      </w:r>
      <w:r w:rsidR="00D85639">
        <w:rPr>
          <w:rFonts w:ascii="Times New Roman" w:hAnsi="Times New Roman"/>
          <w:sz w:val="24"/>
          <w:szCs w:val="24"/>
        </w:rPr>
        <w:t xml:space="preserve"> – заведующая отделением </w:t>
      </w:r>
      <w:r w:rsidR="00D85639" w:rsidRPr="00D85639">
        <w:rPr>
          <w:rFonts w:ascii="Times New Roman" w:hAnsi="Times New Roman"/>
          <w:sz w:val="24"/>
          <w:szCs w:val="24"/>
        </w:rPr>
        <w:t>ГАПОУ «Казанский политехнический колледж»;</w:t>
      </w:r>
    </w:p>
    <w:p w:rsidR="00D85639" w:rsidRDefault="00D85639" w:rsidP="00D85639">
      <w:pPr>
        <w:spacing w:after="0"/>
        <w:jc w:val="both"/>
        <w:rPr>
          <w:rFonts w:ascii="Times New Roman" w:hAnsi="Times New Roman"/>
          <w:sz w:val="24"/>
          <w:szCs w:val="24"/>
        </w:rPr>
      </w:pPr>
      <w:r>
        <w:rPr>
          <w:rFonts w:ascii="Times New Roman" w:hAnsi="Times New Roman"/>
          <w:sz w:val="24"/>
          <w:szCs w:val="24"/>
        </w:rPr>
        <w:t>Ефимова Алевтина Ивановна</w:t>
      </w:r>
      <w:r w:rsidR="00CE220F" w:rsidRPr="00D85639">
        <w:rPr>
          <w:rFonts w:ascii="Times New Roman" w:hAnsi="Times New Roman"/>
          <w:sz w:val="24"/>
          <w:szCs w:val="24"/>
        </w:rPr>
        <w:t xml:space="preserve"> – </w:t>
      </w:r>
      <w:r>
        <w:rPr>
          <w:rFonts w:ascii="Times New Roman" w:hAnsi="Times New Roman"/>
          <w:sz w:val="24"/>
          <w:szCs w:val="24"/>
        </w:rPr>
        <w:t>заведующая учебной частью</w:t>
      </w:r>
      <w:r w:rsidR="00CE220F" w:rsidRPr="00D85639">
        <w:rPr>
          <w:rFonts w:ascii="Times New Roman" w:hAnsi="Times New Roman"/>
          <w:sz w:val="24"/>
          <w:szCs w:val="24"/>
        </w:rPr>
        <w:t xml:space="preserve"> ГАПОУ </w:t>
      </w:r>
      <w:r w:rsidRPr="00D85639">
        <w:rPr>
          <w:rFonts w:ascii="Times New Roman" w:hAnsi="Times New Roman"/>
          <w:sz w:val="24"/>
          <w:szCs w:val="24"/>
        </w:rPr>
        <w:t>«Каз</w:t>
      </w:r>
      <w:r w:rsidR="001608BC">
        <w:rPr>
          <w:rFonts w:ascii="Times New Roman" w:hAnsi="Times New Roman"/>
          <w:sz w:val="24"/>
          <w:szCs w:val="24"/>
        </w:rPr>
        <w:t>анский политехнический колледж»</w:t>
      </w:r>
      <w:r w:rsidR="001B2003">
        <w:rPr>
          <w:rFonts w:ascii="Times New Roman" w:hAnsi="Times New Roman"/>
          <w:sz w:val="24"/>
          <w:szCs w:val="24"/>
        </w:rPr>
        <w:t>.</w:t>
      </w:r>
    </w:p>
    <w:p w:rsidR="00A04B73" w:rsidRPr="00231C05" w:rsidRDefault="00A04B73" w:rsidP="00A04B73">
      <w:pPr>
        <w:spacing w:after="0" w:line="240" w:lineRule="auto"/>
        <w:ind w:firstLine="709"/>
        <w:jc w:val="both"/>
        <w:rPr>
          <w:rFonts w:ascii="Times New Roman" w:hAnsi="Times New Roman"/>
          <w:bCs/>
          <w:sz w:val="24"/>
          <w:szCs w:val="24"/>
        </w:rPr>
        <w:sectPr w:rsidR="00A04B73" w:rsidRPr="00231C05" w:rsidSect="0083080F">
          <w:footerReference w:type="default" r:id="rId9"/>
          <w:pgSz w:w="11906" w:h="16838"/>
          <w:pgMar w:top="426" w:right="1134" w:bottom="709" w:left="709" w:header="709" w:footer="709" w:gutter="0"/>
          <w:cols w:space="708"/>
          <w:titlePg/>
          <w:docGrid w:linePitch="360"/>
        </w:sectPr>
      </w:pPr>
      <w:bookmarkStart w:id="1" w:name="_Toc460855517"/>
      <w:bookmarkStart w:id="2" w:name="_Toc460939924"/>
    </w:p>
    <w:p w:rsidR="00A04B73" w:rsidRPr="00DE42FA" w:rsidRDefault="00A04B73" w:rsidP="00082F86">
      <w:pPr>
        <w:spacing w:after="0" w:line="240" w:lineRule="auto"/>
        <w:jc w:val="both"/>
        <w:outlineLvl w:val="0"/>
        <w:rPr>
          <w:rFonts w:ascii="Times New Roman" w:hAnsi="Times New Roman"/>
          <w:b/>
          <w:sz w:val="24"/>
          <w:szCs w:val="24"/>
        </w:rPr>
      </w:pPr>
      <w:r>
        <w:rPr>
          <w:rFonts w:ascii="Times New Roman" w:hAnsi="Times New Roman"/>
          <w:b/>
          <w:sz w:val="24"/>
          <w:szCs w:val="24"/>
        </w:rPr>
        <w:lastRenderedPageBreak/>
        <w:tab/>
      </w:r>
      <w:r w:rsidRPr="00DE42FA">
        <w:rPr>
          <w:rFonts w:ascii="Times New Roman" w:hAnsi="Times New Roman"/>
          <w:b/>
          <w:sz w:val="24"/>
          <w:szCs w:val="24"/>
        </w:rPr>
        <w:t>Раздел 1. Общие положения</w:t>
      </w:r>
    </w:p>
    <w:p w:rsidR="00A04B73" w:rsidRPr="00803674"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Pr="00E530B9">
        <w:rPr>
          <w:rFonts w:ascii="Times New Roman" w:hAnsi="Times New Roman"/>
          <w:bCs/>
          <w:sz w:val="24"/>
          <w:szCs w:val="24"/>
        </w:rPr>
        <w:t>1</w:t>
      </w:r>
      <w:r w:rsidRPr="001A4CF8">
        <w:rPr>
          <w:rFonts w:ascii="Times New Roman" w:hAnsi="Times New Roman"/>
          <w:bCs/>
          <w:sz w:val="24"/>
          <w:szCs w:val="24"/>
        </w:rPr>
        <w:t xml:space="preserve">.1. Настоящая основная </w:t>
      </w:r>
      <w:r w:rsidR="00F67F84">
        <w:rPr>
          <w:rFonts w:ascii="Times New Roman" w:hAnsi="Times New Roman"/>
          <w:bCs/>
          <w:sz w:val="24"/>
          <w:szCs w:val="24"/>
        </w:rPr>
        <w:t xml:space="preserve">профессиональная </w:t>
      </w:r>
      <w:r w:rsidRPr="001A4CF8">
        <w:rPr>
          <w:rFonts w:ascii="Times New Roman" w:hAnsi="Times New Roman"/>
          <w:bCs/>
          <w:sz w:val="24"/>
          <w:szCs w:val="24"/>
        </w:rPr>
        <w:t>образовательная программа</w:t>
      </w:r>
      <w:r w:rsidR="00D81281" w:rsidRPr="001A4CF8">
        <w:rPr>
          <w:rFonts w:ascii="Times New Roman" w:hAnsi="Times New Roman"/>
          <w:bCs/>
          <w:sz w:val="24"/>
          <w:szCs w:val="24"/>
        </w:rPr>
        <w:t xml:space="preserve"> (далее - </w:t>
      </w:r>
      <w:r w:rsidR="00F67F84">
        <w:rPr>
          <w:rFonts w:ascii="Times New Roman" w:hAnsi="Times New Roman"/>
          <w:bCs/>
          <w:sz w:val="24"/>
          <w:szCs w:val="24"/>
        </w:rPr>
        <w:t>ОПОП</w:t>
      </w:r>
      <w:r w:rsidR="00D81281" w:rsidRPr="001A4CF8">
        <w:rPr>
          <w:rFonts w:ascii="Times New Roman" w:hAnsi="Times New Roman"/>
          <w:bCs/>
          <w:sz w:val="24"/>
          <w:szCs w:val="24"/>
        </w:rPr>
        <w:t>)</w:t>
      </w:r>
      <w:r w:rsidRPr="001A4CF8">
        <w:rPr>
          <w:rFonts w:ascii="Times New Roman" w:hAnsi="Times New Roman"/>
          <w:bCs/>
          <w:sz w:val="24"/>
          <w:szCs w:val="24"/>
        </w:rPr>
        <w:t xml:space="preserve"> </w:t>
      </w:r>
      <w:r w:rsidR="00D81281" w:rsidRPr="001A4CF8">
        <w:rPr>
          <w:rFonts w:ascii="Times New Roman" w:hAnsi="Times New Roman"/>
          <w:bCs/>
          <w:sz w:val="24"/>
          <w:szCs w:val="24"/>
        </w:rPr>
        <w:t>раз</w:t>
      </w:r>
      <w:r w:rsidR="00D81281" w:rsidRPr="0068770B">
        <w:rPr>
          <w:rFonts w:ascii="Times New Roman" w:hAnsi="Times New Roman"/>
          <w:bCs/>
          <w:sz w:val="24"/>
          <w:szCs w:val="24"/>
        </w:rPr>
        <w:t>работана на основе федерального государственного образовательного стандарта среднего профессионального образования</w:t>
      </w:r>
      <w:r w:rsidR="00D81281" w:rsidRPr="00A7331B" w:rsidDel="00D81281">
        <w:rPr>
          <w:rFonts w:ascii="Times New Roman" w:hAnsi="Times New Roman"/>
          <w:bCs/>
          <w:sz w:val="24"/>
          <w:szCs w:val="24"/>
        </w:rPr>
        <w:t xml:space="preserve"> </w:t>
      </w:r>
      <w:r w:rsidRPr="00E530B9">
        <w:rPr>
          <w:rFonts w:ascii="Times New Roman" w:hAnsi="Times New Roman"/>
          <w:bCs/>
          <w:sz w:val="24"/>
          <w:szCs w:val="24"/>
        </w:rPr>
        <w:t>по профессии</w:t>
      </w:r>
      <w:r w:rsidRPr="00E530B9">
        <w:rPr>
          <w:rFonts w:ascii="Times New Roman" w:hAnsi="Times New Roman"/>
          <w:sz w:val="24"/>
          <w:szCs w:val="24"/>
        </w:rPr>
        <w:t xml:space="preserve"> </w:t>
      </w:r>
      <w:r w:rsidR="00803674" w:rsidRPr="00803674">
        <w:rPr>
          <w:rFonts w:ascii="Times New Roman" w:hAnsi="Times New Roman"/>
          <w:sz w:val="24"/>
          <w:szCs w:val="24"/>
        </w:rPr>
        <w:t>08.01.29 Мастер по ремонту и обслуживанию инженерных систем жилищно-коммунального хозяйства</w:t>
      </w:r>
      <w:r w:rsidR="00D81281" w:rsidRPr="00803674">
        <w:rPr>
          <w:rFonts w:ascii="Times New Roman" w:hAnsi="Times New Roman"/>
          <w:bCs/>
          <w:sz w:val="24"/>
          <w:szCs w:val="24"/>
        </w:rPr>
        <w:t xml:space="preserve">, утвержденного приказом </w:t>
      </w:r>
      <w:r w:rsidR="00803674" w:rsidRPr="00803674">
        <w:rPr>
          <w:rFonts w:ascii="Times New Roman" w:hAnsi="Times New Roman"/>
          <w:sz w:val="24"/>
          <w:szCs w:val="24"/>
        </w:rPr>
        <w:t xml:space="preserve">Министерства просвещения России от 18 ноября 2022 г. № 1003 </w:t>
      </w:r>
      <w:r w:rsidR="00936726" w:rsidRPr="00803674">
        <w:rPr>
          <w:rFonts w:ascii="Times New Roman" w:hAnsi="Times New Roman"/>
          <w:bCs/>
          <w:sz w:val="24"/>
          <w:szCs w:val="24"/>
        </w:rPr>
        <w:t>(далее – ФГОС СПО)</w:t>
      </w:r>
      <w:r w:rsidRPr="00803674">
        <w:rPr>
          <w:rFonts w:ascii="Times New Roman" w:hAnsi="Times New Roman"/>
          <w:bCs/>
          <w:sz w:val="24"/>
          <w:szCs w:val="24"/>
        </w:rPr>
        <w:t>.</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00F67F84" w:rsidRPr="00DE42FA">
        <w:rPr>
          <w:rFonts w:ascii="Times New Roman" w:hAnsi="Times New Roman"/>
          <w:bCs/>
          <w:sz w:val="24"/>
          <w:szCs w:val="24"/>
        </w:rPr>
        <w:t xml:space="preserve"> </w:t>
      </w:r>
      <w:r w:rsidRPr="00DE42FA">
        <w:rPr>
          <w:rFonts w:ascii="Times New Roman" w:hAnsi="Times New Roman"/>
          <w:bCs/>
          <w:sz w:val="24"/>
          <w:szCs w:val="24"/>
        </w:rPr>
        <w:t>определяет рекомендованный объем и содержание среднего профессионального образования по профессии, планируемые результаты освоения образовательной программы, примерные условия образовательной деятельности.</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00F67F84">
        <w:rPr>
          <w:rFonts w:ascii="Times New Roman" w:hAnsi="Times New Roman"/>
          <w:bCs/>
          <w:sz w:val="24"/>
          <w:szCs w:val="24"/>
        </w:rPr>
        <w:t>ОПОП</w:t>
      </w:r>
      <w:r w:rsidRPr="00DE42FA">
        <w:rPr>
          <w:rFonts w:ascii="Times New Roman" w:hAnsi="Times New Roman"/>
          <w:bCs/>
          <w:sz w:val="24"/>
          <w:szCs w:val="24"/>
        </w:rPr>
        <w:t xml:space="preserve"> разработана для реализации образовательной программы на базе </w:t>
      </w:r>
      <w:r w:rsidR="005E4319">
        <w:rPr>
          <w:rFonts w:ascii="Times New Roman" w:hAnsi="Times New Roman"/>
          <w:bCs/>
          <w:sz w:val="24"/>
          <w:szCs w:val="24"/>
        </w:rPr>
        <w:t>основного</w:t>
      </w:r>
      <w:r w:rsidRPr="00DE42FA">
        <w:rPr>
          <w:rFonts w:ascii="Times New Roman" w:hAnsi="Times New Roman"/>
          <w:bCs/>
          <w:sz w:val="24"/>
          <w:szCs w:val="24"/>
        </w:rPr>
        <w:t xml:space="preserve"> общего образования. </w:t>
      </w:r>
    </w:p>
    <w:p w:rsidR="00A04B73" w:rsidRPr="00DE42FA"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r w:rsidRPr="00DE42FA">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w:t>
      </w:r>
      <w:r w:rsidR="00F67F84">
        <w:rPr>
          <w:rFonts w:ascii="Times New Roman" w:hAnsi="Times New Roman"/>
          <w:bCs/>
          <w:sz w:val="24"/>
          <w:szCs w:val="24"/>
        </w:rPr>
        <w:t>ОПОП</w:t>
      </w:r>
      <w:r w:rsidRPr="00DE42FA">
        <w:rPr>
          <w:rFonts w:ascii="Times New Roman" w:hAnsi="Times New Roman"/>
          <w:bCs/>
          <w:sz w:val="24"/>
          <w:szCs w:val="24"/>
        </w:rPr>
        <w:t>.</w:t>
      </w:r>
    </w:p>
    <w:p w:rsidR="00A04B73" w:rsidRDefault="00A04B73" w:rsidP="00A04B73">
      <w:pPr>
        <w:spacing w:after="0" w:line="240" w:lineRule="auto"/>
        <w:jc w:val="both"/>
        <w:rPr>
          <w:rFonts w:ascii="Times New Roman" w:hAnsi="Times New Roman"/>
          <w:bCs/>
          <w:sz w:val="24"/>
          <w:szCs w:val="24"/>
        </w:rPr>
      </w:pPr>
      <w:r>
        <w:rPr>
          <w:rFonts w:ascii="Times New Roman" w:hAnsi="Times New Roman"/>
          <w:bCs/>
          <w:sz w:val="24"/>
          <w:szCs w:val="24"/>
        </w:rPr>
        <w:tab/>
      </w:r>
    </w:p>
    <w:p w:rsidR="00A04B73" w:rsidRPr="004B6123" w:rsidRDefault="00A04B73" w:rsidP="004B6123">
      <w:pPr>
        <w:spacing w:after="0" w:line="240" w:lineRule="auto"/>
        <w:jc w:val="both"/>
        <w:rPr>
          <w:rFonts w:ascii="Times New Roman" w:hAnsi="Times New Roman"/>
          <w:b/>
          <w:bCs/>
          <w:sz w:val="24"/>
          <w:szCs w:val="24"/>
        </w:rPr>
      </w:pPr>
      <w:r w:rsidRPr="008E4CA7">
        <w:rPr>
          <w:rFonts w:ascii="Times New Roman" w:hAnsi="Times New Roman"/>
          <w:b/>
          <w:bCs/>
          <w:sz w:val="24"/>
          <w:szCs w:val="24"/>
        </w:rPr>
        <w:tab/>
      </w:r>
      <w:r w:rsidRPr="004B6123">
        <w:rPr>
          <w:rFonts w:ascii="Times New Roman" w:hAnsi="Times New Roman"/>
          <w:b/>
          <w:bCs/>
          <w:sz w:val="24"/>
          <w:szCs w:val="24"/>
        </w:rPr>
        <w:t xml:space="preserve">1.2. Нормативные основания для разработки </w:t>
      </w:r>
      <w:r w:rsidR="00F67F84" w:rsidRPr="004B6123">
        <w:rPr>
          <w:rFonts w:ascii="Times New Roman" w:hAnsi="Times New Roman"/>
          <w:b/>
          <w:bCs/>
          <w:sz w:val="24"/>
          <w:szCs w:val="24"/>
        </w:rPr>
        <w:t>ОПОП</w:t>
      </w:r>
      <w:r w:rsidRPr="004B6123">
        <w:rPr>
          <w:rFonts w:ascii="Times New Roman" w:hAnsi="Times New Roman"/>
          <w:b/>
          <w:bCs/>
          <w:sz w:val="24"/>
          <w:szCs w:val="24"/>
        </w:rPr>
        <w:t>:</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Федеральный  закон от 29 декабря 2012 года № 273-ФЗ «Об образовании в Российской Федерации»;</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 Министерства просвещения России от 18 ноября 2022 г. № 1003 «Об утверждении федерального государственного образовательного стандарта среднего профессионального образования по профессии 08.01.29 Мастер по ремонту и обслуживанию инженерных систем жилищно-коммунального хозяйства;</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 Минобрнауки России от 28 мая 2014 г№594 «Об утверждении Порядка разработки примерных основных образовательных программ, проведения их экспертизы и ведения реестра примерных образовательных программ»;</w:t>
      </w:r>
    </w:p>
    <w:p w:rsidR="004B6123" w:rsidRPr="004B6123" w:rsidRDefault="004B6123" w:rsidP="004B6123">
      <w:pPr>
        <w:tabs>
          <w:tab w:val="left" w:pos="851"/>
        </w:tabs>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Приказа Минпросвещения России от 24.08.2022 г.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(зарегистрирован Министерством юстиции РФ 21.09.2022 г., регистрационный №70167);</w:t>
      </w:r>
    </w:p>
    <w:p w:rsidR="004B6123" w:rsidRPr="004B6123" w:rsidRDefault="004B6123" w:rsidP="004B6123">
      <w:pPr>
        <w:tabs>
          <w:tab w:val="left" w:pos="851"/>
        </w:tabs>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Приказа Минпросвещения России от 12.08.2022 г. № 732 «О внесении изменений в федеральный государственный образовательный стандарт среднего общего образования, утвержденный приказом Минобрнауки России от 17 мая 2012 г. № 413» (зарегистрирован Министерством юстиции РФ 12.09.2022 г., регистрационный №70034);</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Приказа Министерства науки и высшего образования Российской Федерации от 05.08.2020 №885 и приказом Минпросвещения Российской Федерации от 05.08.2020 № 885/390 «О практической подготовке обучающихся» (зарегистрирован Министерством юстиции Российской Федерации 11.09.2020 г., регистрационный №59778);</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 Минпросвещения России от 08.11.2021 г. №800 «Об утверждении Порядка проведения государственной итоговой аттестации по образовательным программам среднего профессионального образования (зарегистрирован Министерством юстиции Российской Федерации 07.12.2021 г., регистрационный № 66211);</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 Министерства труда и социальной защиты Российской Федерации от 21 декабря 2015 г. №1077н «Об утверждение профессионального стандарта 16.089 «Монтажник санитарно – технических систем и оборудования» (зарегистрирован Министерством юстиции Российской Федерации 25 января 2016 г., регистрационный  №40740);</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Приказ Министерства труда и социальной защиты Российской Федерации от 21 декабря 2015 г.№1076н «об утверждение профессионального стандарта «Слесарь домовых санитарно- технических систем и оборудования» (зарегистрирован Министерством юстиции Российской Федерации 25 января 2016 г., регистрационный  №40771);</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xml:space="preserve">- Письма Департамента государственной политики в сфере подготовки рабочих кадров и ДПО от 17.03.2015 № 06-259 «Рекомендации по организации получения среднего общего </w:t>
      </w:r>
      <w:r w:rsidRPr="004B6123">
        <w:rPr>
          <w:rFonts w:ascii="Times New Roman" w:hAnsi="Times New Roman"/>
          <w:sz w:val="24"/>
          <w:szCs w:val="24"/>
        </w:rPr>
        <w:lastRenderedPageBreak/>
        <w:t>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Письма Об уточнении 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(письмо от 17.03.2015 г. № 06-259) и Примерных программ общеобразовательных дисциплин (2015 г);</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Письма Департамента государственной политики в сфере подготовки рабочих кадров и ДПО МО И Н РФ от 17.03.2015 г. № 06-259;</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Информационно-методического письма ФГАУ «ФИРО» от 11.10.2017 г. № 01-00-05/925.</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Устав колледжа;</w:t>
      </w:r>
    </w:p>
    <w:p w:rsidR="004B6123" w:rsidRPr="004B6123" w:rsidRDefault="004B6123" w:rsidP="004B6123">
      <w:pPr>
        <w:spacing w:after="0" w:line="240" w:lineRule="auto"/>
        <w:ind w:firstLine="567"/>
        <w:jc w:val="both"/>
        <w:rPr>
          <w:rFonts w:ascii="Times New Roman" w:hAnsi="Times New Roman"/>
          <w:sz w:val="24"/>
          <w:szCs w:val="24"/>
        </w:rPr>
      </w:pPr>
      <w:r w:rsidRPr="004B6123">
        <w:rPr>
          <w:rFonts w:ascii="Times New Roman" w:hAnsi="Times New Roman"/>
          <w:sz w:val="24"/>
          <w:szCs w:val="24"/>
        </w:rPr>
        <w:t xml:space="preserve">- Локальные акты образовательной организации. </w:t>
      </w:r>
    </w:p>
    <w:p w:rsidR="00B859B6" w:rsidRDefault="00B859B6" w:rsidP="00A04B73">
      <w:pPr>
        <w:spacing w:after="0" w:line="240" w:lineRule="auto"/>
        <w:ind w:firstLine="709"/>
        <w:jc w:val="both"/>
        <w:rPr>
          <w:rFonts w:ascii="Times New Roman" w:hAnsi="Times New Roman"/>
          <w:bCs/>
          <w:sz w:val="24"/>
          <w:szCs w:val="24"/>
        </w:rPr>
      </w:pPr>
    </w:p>
    <w:p w:rsidR="00A04B73" w:rsidRPr="00C2434D" w:rsidRDefault="00A04B73" w:rsidP="00A04B73">
      <w:pPr>
        <w:spacing w:after="0" w:line="240" w:lineRule="auto"/>
        <w:ind w:firstLine="709"/>
        <w:jc w:val="both"/>
        <w:rPr>
          <w:rFonts w:ascii="Times New Roman" w:hAnsi="Times New Roman"/>
          <w:bCs/>
          <w:sz w:val="24"/>
          <w:szCs w:val="24"/>
        </w:rPr>
      </w:pPr>
      <w:r w:rsidRPr="00C2434D">
        <w:rPr>
          <w:rFonts w:ascii="Times New Roman" w:hAnsi="Times New Roman"/>
          <w:bCs/>
          <w:sz w:val="24"/>
          <w:szCs w:val="24"/>
        </w:rPr>
        <w:t>1.3. Перечень сокращений, используемых в тексте О</w:t>
      </w:r>
      <w:r w:rsidR="005B0CE8" w:rsidRPr="00C2434D">
        <w:rPr>
          <w:rFonts w:ascii="Times New Roman" w:hAnsi="Times New Roman"/>
          <w:bCs/>
          <w:sz w:val="24"/>
          <w:szCs w:val="24"/>
        </w:rPr>
        <w:t>П</w:t>
      </w:r>
      <w:r w:rsidRPr="00C2434D">
        <w:rPr>
          <w:rFonts w:ascii="Times New Roman" w:hAnsi="Times New Roman"/>
          <w:bCs/>
          <w:sz w:val="24"/>
          <w:szCs w:val="24"/>
        </w:rPr>
        <w:t>ОП:</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r w:rsidRPr="00C2434D">
        <w:rPr>
          <w:rFonts w:ascii="Times New Roman" w:hAnsi="Times New Roman"/>
          <w:bCs/>
          <w:sz w:val="24"/>
          <w:szCs w:val="24"/>
        </w:rPr>
        <w:tab/>
        <w:t>ФГОС СПО – Федеральный государственный образовательный стандарт среднего профессионального образования;</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r w:rsidRPr="00C2434D">
        <w:rPr>
          <w:rFonts w:ascii="Times New Roman" w:hAnsi="Times New Roman"/>
          <w:bCs/>
          <w:sz w:val="24"/>
          <w:szCs w:val="24"/>
        </w:rPr>
        <w:tab/>
        <w:t>О</w:t>
      </w:r>
      <w:r w:rsidR="005B0CE8" w:rsidRPr="00C2434D">
        <w:rPr>
          <w:rFonts w:ascii="Times New Roman" w:hAnsi="Times New Roman"/>
          <w:bCs/>
          <w:sz w:val="24"/>
          <w:szCs w:val="24"/>
        </w:rPr>
        <w:t>П</w:t>
      </w:r>
      <w:r w:rsidRPr="00C2434D">
        <w:rPr>
          <w:rFonts w:ascii="Times New Roman" w:hAnsi="Times New Roman"/>
          <w:bCs/>
          <w:sz w:val="24"/>
          <w:szCs w:val="24"/>
        </w:rPr>
        <w:t>ОП –</w:t>
      </w:r>
      <w:r w:rsidR="005B0CE8">
        <w:rPr>
          <w:rFonts w:ascii="Times New Roman" w:hAnsi="Times New Roman"/>
          <w:bCs/>
          <w:sz w:val="24"/>
          <w:szCs w:val="24"/>
        </w:rPr>
        <w:t xml:space="preserve"> </w:t>
      </w:r>
      <w:r w:rsidRPr="00C2434D">
        <w:rPr>
          <w:rFonts w:ascii="Times New Roman" w:hAnsi="Times New Roman"/>
          <w:bCs/>
          <w:sz w:val="24"/>
          <w:szCs w:val="24"/>
        </w:rPr>
        <w:t xml:space="preserve">основная </w:t>
      </w:r>
      <w:r w:rsidR="005B0CE8">
        <w:rPr>
          <w:rFonts w:ascii="Times New Roman" w:hAnsi="Times New Roman"/>
          <w:bCs/>
          <w:sz w:val="24"/>
          <w:szCs w:val="24"/>
        </w:rPr>
        <w:t>профессиональная</w:t>
      </w:r>
      <w:r w:rsidR="005B0CE8" w:rsidRPr="00C2434D">
        <w:rPr>
          <w:rFonts w:ascii="Times New Roman" w:hAnsi="Times New Roman"/>
          <w:bCs/>
          <w:sz w:val="24"/>
          <w:szCs w:val="24"/>
        </w:rPr>
        <w:t xml:space="preserve"> </w:t>
      </w:r>
      <w:r w:rsidRPr="00C2434D">
        <w:rPr>
          <w:rFonts w:ascii="Times New Roman" w:hAnsi="Times New Roman"/>
          <w:bCs/>
          <w:sz w:val="24"/>
          <w:szCs w:val="24"/>
        </w:rPr>
        <w:t xml:space="preserve">образовательная программа; </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r w:rsidRPr="00C2434D">
        <w:rPr>
          <w:rFonts w:ascii="Times New Roman" w:hAnsi="Times New Roman"/>
          <w:bCs/>
          <w:sz w:val="24"/>
          <w:szCs w:val="24"/>
        </w:rPr>
        <w:tab/>
        <w:t>МДК – междисциплинарный курс</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r w:rsidRPr="00C2434D">
        <w:rPr>
          <w:rFonts w:ascii="Times New Roman" w:hAnsi="Times New Roman"/>
          <w:bCs/>
          <w:sz w:val="24"/>
          <w:szCs w:val="24"/>
        </w:rPr>
        <w:tab/>
        <w:t>ПМ – профессиональный модуль</w:t>
      </w:r>
    </w:p>
    <w:p w:rsidR="00A04B73" w:rsidRPr="00C2434D" w:rsidRDefault="00A04B73" w:rsidP="00A04B73">
      <w:pPr>
        <w:tabs>
          <w:tab w:val="left" w:pos="993"/>
        </w:tabs>
        <w:spacing w:after="0" w:line="240" w:lineRule="auto"/>
        <w:ind w:firstLine="709"/>
        <w:jc w:val="both"/>
        <w:rPr>
          <w:rFonts w:ascii="Times New Roman" w:hAnsi="Times New Roman"/>
          <w:iCs/>
          <w:sz w:val="24"/>
          <w:szCs w:val="24"/>
        </w:rPr>
      </w:pPr>
      <w:r w:rsidRPr="00C2434D">
        <w:rPr>
          <w:rFonts w:ascii="Times New Roman" w:hAnsi="Times New Roman"/>
          <w:iCs/>
          <w:sz w:val="24"/>
          <w:szCs w:val="24"/>
        </w:rPr>
        <w:tab/>
        <w:t xml:space="preserve">ОК </w:t>
      </w:r>
      <w:r w:rsidRPr="00C2434D">
        <w:rPr>
          <w:rFonts w:ascii="Times New Roman" w:hAnsi="Times New Roman"/>
          <w:bCs/>
          <w:sz w:val="24"/>
          <w:szCs w:val="24"/>
        </w:rPr>
        <w:t xml:space="preserve">– </w:t>
      </w:r>
      <w:r w:rsidRPr="00C2434D">
        <w:rPr>
          <w:rFonts w:ascii="Times New Roman" w:hAnsi="Times New Roman"/>
          <w:iCs/>
          <w:sz w:val="24"/>
          <w:szCs w:val="24"/>
        </w:rPr>
        <w:t>общие компетенции;</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r w:rsidRPr="00C2434D">
        <w:rPr>
          <w:rFonts w:ascii="Times New Roman" w:hAnsi="Times New Roman"/>
          <w:bCs/>
          <w:sz w:val="24"/>
          <w:szCs w:val="24"/>
        </w:rPr>
        <w:tab/>
        <w:t>ПК – профессиональные компетенции.</w:t>
      </w:r>
    </w:p>
    <w:p w:rsidR="00A04B73" w:rsidRPr="00C2434D" w:rsidRDefault="00A04B73" w:rsidP="00A04B73">
      <w:pPr>
        <w:tabs>
          <w:tab w:val="left" w:pos="993"/>
        </w:tabs>
        <w:spacing w:after="0" w:line="240" w:lineRule="auto"/>
        <w:ind w:firstLine="709"/>
        <w:jc w:val="both"/>
        <w:rPr>
          <w:rFonts w:ascii="Times New Roman" w:hAnsi="Times New Roman"/>
          <w:bCs/>
          <w:sz w:val="24"/>
          <w:szCs w:val="24"/>
        </w:rPr>
      </w:pPr>
    </w:p>
    <w:p w:rsidR="00A04B73" w:rsidRPr="00C2434D" w:rsidRDefault="00A04B73" w:rsidP="00082F86">
      <w:pPr>
        <w:spacing w:after="0" w:line="240" w:lineRule="auto"/>
        <w:ind w:firstLine="709"/>
        <w:jc w:val="both"/>
        <w:outlineLvl w:val="0"/>
        <w:rPr>
          <w:rFonts w:ascii="Times New Roman" w:hAnsi="Times New Roman"/>
          <w:b/>
          <w:i/>
          <w:sz w:val="24"/>
          <w:szCs w:val="24"/>
        </w:rPr>
      </w:pPr>
      <w:r w:rsidRPr="00C2434D">
        <w:rPr>
          <w:rFonts w:ascii="Times New Roman" w:hAnsi="Times New Roman"/>
          <w:b/>
          <w:sz w:val="24"/>
          <w:szCs w:val="24"/>
        </w:rPr>
        <w:t xml:space="preserve">Раздел 2. Общая характеристика образовательной программы </w:t>
      </w:r>
    </w:p>
    <w:p w:rsidR="006333F8" w:rsidRDefault="004B6123" w:rsidP="008905E2">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Квалификация, присваиваемая</w:t>
      </w:r>
      <w:r w:rsidR="00A04B73" w:rsidRPr="00C2434D">
        <w:rPr>
          <w:rFonts w:ascii="Times New Roman" w:hAnsi="Times New Roman"/>
          <w:sz w:val="24"/>
          <w:szCs w:val="24"/>
        </w:rPr>
        <w:t xml:space="preserve"> выпускникам образовательной программы: </w:t>
      </w:r>
      <w:r>
        <w:rPr>
          <w:rFonts w:ascii="Times New Roman" w:hAnsi="Times New Roman"/>
          <w:sz w:val="24"/>
          <w:szCs w:val="24"/>
        </w:rPr>
        <w:t>м</w:t>
      </w:r>
      <w:r w:rsidRPr="00803674">
        <w:rPr>
          <w:rFonts w:ascii="Times New Roman" w:hAnsi="Times New Roman"/>
          <w:sz w:val="24"/>
          <w:szCs w:val="24"/>
        </w:rPr>
        <w:t>астер инженерных систем жилищно-коммунального хозяйства</w:t>
      </w:r>
      <w:r w:rsidR="006333F8">
        <w:rPr>
          <w:rFonts w:ascii="Times New Roman" w:hAnsi="Times New Roman"/>
          <w:sz w:val="24"/>
          <w:szCs w:val="24"/>
        </w:rPr>
        <w:t>.</w:t>
      </w:r>
    </w:p>
    <w:p w:rsidR="008905E2" w:rsidRDefault="008905E2" w:rsidP="008905E2">
      <w:pPr>
        <w:suppressAutoHyphens/>
        <w:spacing w:after="0"/>
        <w:ind w:firstLine="709"/>
        <w:jc w:val="both"/>
        <w:rPr>
          <w:rFonts w:ascii="Times New Roman" w:hAnsi="Times New Roman"/>
          <w:sz w:val="24"/>
          <w:szCs w:val="24"/>
        </w:rPr>
      </w:pPr>
      <w:r w:rsidRPr="00FA47C0">
        <w:rPr>
          <w:rFonts w:ascii="Times New Roman" w:hAnsi="Times New Roman"/>
          <w:sz w:val="24"/>
          <w:szCs w:val="24"/>
        </w:rPr>
        <w:t xml:space="preserve">Направленность ОП: </w:t>
      </w:r>
      <w:r>
        <w:rPr>
          <w:rFonts w:ascii="Times New Roman" w:hAnsi="Times New Roman"/>
          <w:sz w:val="24"/>
          <w:szCs w:val="24"/>
        </w:rPr>
        <w:t>с</w:t>
      </w:r>
      <w:r w:rsidRPr="00A304F8">
        <w:rPr>
          <w:rFonts w:ascii="Times New Roman" w:hAnsi="Times New Roman"/>
          <w:sz w:val="24"/>
          <w:szCs w:val="24"/>
        </w:rPr>
        <w:t>лесарь по сборке металлоконструкций</w:t>
      </w:r>
      <w:r>
        <w:rPr>
          <w:rFonts w:ascii="Times New Roman" w:hAnsi="Times New Roman"/>
          <w:sz w:val="24"/>
          <w:szCs w:val="24"/>
        </w:rPr>
        <w:t>.</w:t>
      </w:r>
      <w:r w:rsidRPr="00A304F8">
        <w:rPr>
          <w:vertAlign w:val="superscript"/>
        </w:rPr>
        <w:footnoteReference w:id="1"/>
      </w:r>
    </w:p>
    <w:p w:rsidR="008905E2" w:rsidRPr="00FA47C0" w:rsidRDefault="008905E2" w:rsidP="008905E2">
      <w:pPr>
        <w:suppressAutoHyphens/>
        <w:spacing w:after="0"/>
        <w:ind w:firstLine="709"/>
        <w:jc w:val="both"/>
        <w:rPr>
          <w:rFonts w:ascii="Times New Roman" w:hAnsi="Times New Roman"/>
          <w:i/>
          <w:iCs/>
          <w:sz w:val="24"/>
          <w:szCs w:val="24"/>
        </w:rPr>
      </w:pPr>
      <w:r w:rsidRPr="00FA47C0">
        <w:rPr>
          <w:rFonts w:ascii="Times New Roman" w:hAnsi="Times New Roman"/>
          <w:sz w:val="24"/>
          <w:szCs w:val="24"/>
        </w:rPr>
        <w:t xml:space="preserve">Выпускник образовательной программы по квалификации </w:t>
      </w:r>
      <w:r w:rsidRPr="00AB3090">
        <w:rPr>
          <w:rFonts w:ascii="Times New Roman" w:hAnsi="Times New Roman"/>
          <w:sz w:val="24"/>
          <w:szCs w:val="24"/>
        </w:rPr>
        <w:t>мастер инженерных систем жилищно-коммунального хозяйства</w:t>
      </w:r>
      <w:r w:rsidRPr="00FA47C0">
        <w:rPr>
          <w:rFonts w:ascii="Times New Roman" w:hAnsi="Times New Roman"/>
          <w:sz w:val="24"/>
          <w:szCs w:val="24"/>
        </w:rPr>
        <w:t xml:space="preserve"> осваивает общий вид деятельности:</w:t>
      </w:r>
      <w:r>
        <w:rPr>
          <w:rFonts w:ascii="Times New Roman" w:hAnsi="Times New Roman"/>
          <w:sz w:val="24"/>
          <w:szCs w:val="24"/>
        </w:rPr>
        <w:t xml:space="preserve"> в</w:t>
      </w:r>
      <w:r w:rsidRPr="004C51A2">
        <w:rPr>
          <w:rFonts w:ascii="Times New Roman" w:hAnsi="Times New Roman"/>
          <w:sz w:val="24"/>
          <w:szCs w:val="24"/>
        </w:rPr>
        <w:t>ыполнение работ по ремонту, монтажу и эксплуатации систем отопления, водоснабжения, водоотведения систем жилищно-коммунального хозяйства</w:t>
      </w:r>
      <w:r>
        <w:rPr>
          <w:rFonts w:ascii="Times New Roman" w:hAnsi="Times New Roman"/>
          <w:sz w:val="24"/>
          <w:szCs w:val="24"/>
        </w:rPr>
        <w:t>.</w:t>
      </w:r>
      <w:r w:rsidRPr="00FA47C0">
        <w:rPr>
          <w:rFonts w:ascii="Times New Roman" w:hAnsi="Times New Roman"/>
          <w:sz w:val="24"/>
          <w:szCs w:val="24"/>
        </w:rPr>
        <w:t xml:space="preserve"> </w:t>
      </w:r>
    </w:p>
    <w:p w:rsidR="008905E2" w:rsidRDefault="008905E2" w:rsidP="008905E2">
      <w:pPr>
        <w:suppressAutoHyphens/>
        <w:spacing w:after="0"/>
        <w:ind w:firstLine="709"/>
        <w:jc w:val="both"/>
        <w:rPr>
          <w:rFonts w:ascii="Times New Roman" w:hAnsi="Times New Roman"/>
          <w:sz w:val="24"/>
          <w:szCs w:val="24"/>
        </w:rPr>
      </w:pPr>
      <w:r w:rsidRPr="00FA47C0">
        <w:rPr>
          <w:rFonts w:ascii="Times New Roman" w:hAnsi="Times New Roman"/>
          <w:sz w:val="24"/>
          <w:szCs w:val="24"/>
        </w:rPr>
        <w:t>Направленность образовательной программы конкретизирует содержание образовательной програм</w:t>
      </w:r>
      <w:r>
        <w:rPr>
          <w:rFonts w:ascii="Times New Roman" w:hAnsi="Times New Roman"/>
          <w:sz w:val="24"/>
          <w:szCs w:val="24"/>
        </w:rPr>
        <w:t>мы путем ориентации на следующий вид</w:t>
      </w:r>
      <w:r w:rsidRPr="00FA47C0">
        <w:rPr>
          <w:rFonts w:ascii="Times New Roman" w:hAnsi="Times New Roman"/>
          <w:sz w:val="24"/>
          <w:szCs w:val="24"/>
        </w:rPr>
        <w:t xml:space="preserve"> деятельности</w:t>
      </w:r>
    </w:p>
    <w:p w:rsidR="00FE04C3" w:rsidRPr="00FA47C0" w:rsidRDefault="00FE04C3" w:rsidP="008905E2">
      <w:pPr>
        <w:suppressAutoHyphens/>
        <w:spacing w:after="0"/>
        <w:ind w:firstLine="709"/>
        <w:jc w:val="both"/>
        <w:rPr>
          <w:rFonts w:ascii="Times New Roman" w:hAnsi="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7"/>
        <w:gridCol w:w="6406"/>
      </w:tblGrid>
      <w:tr w:rsidR="008905E2" w:rsidRPr="00FA47C0" w:rsidTr="00FE04C3">
        <w:tc>
          <w:tcPr>
            <w:tcW w:w="3517" w:type="dxa"/>
            <w:tcBorders>
              <w:top w:val="single" w:sz="4" w:space="0" w:color="auto"/>
              <w:left w:val="single" w:sz="4" w:space="0" w:color="auto"/>
              <w:bottom w:val="single" w:sz="4" w:space="0" w:color="auto"/>
              <w:right w:val="single" w:sz="4" w:space="0" w:color="auto"/>
            </w:tcBorders>
            <w:hideMark/>
          </w:tcPr>
          <w:p w:rsidR="008905E2" w:rsidRPr="00FA47C0" w:rsidRDefault="008905E2" w:rsidP="007F52C4">
            <w:pPr>
              <w:suppressAutoHyphens/>
              <w:spacing w:after="0"/>
              <w:jc w:val="both"/>
              <w:rPr>
                <w:rFonts w:ascii="Times New Roman" w:hAnsi="Times New Roman"/>
                <w:sz w:val="24"/>
                <w:szCs w:val="24"/>
              </w:rPr>
            </w:pPr>
            <w:r w:rsidRPr="00FA47C0">
              <w:rPr>
                <w:rFonts w:ascii="Times New Roman" w:hAnsi="Times New Roman"/>
                <w:sz w:val="24"/>
                <w:szCs w:val="24"/>
              </w:rPr>
              <w:t>Наименование направленности</w:t>
            </w:r>
          </w:p>
        </w:tc>
        <w:tc>
          <w:tcPr>
            <w:tcW w:w="6406" w:type="dxa"/>
            <w:tcBorders>
              <w:top w:val="single" w:sz="4" w:space="0" w:color="auto"/>
              <w:left w:val="single" w:sz="4" w:space="0" w:color="auto"/>
              <w:bottom w:val="single" w:sz="4" w:space="0" w:color="auto"/>
              <w:right w:val="single" w:sz="4" w:space="0" w:color="auto"/>
            </w:tcBorders>
            <w:hideMark/>
          </w:tcPr>
          <w:p w:rsidR="008905E2" w:rsidRPr="00FA47C0" w:rsidRDefault="008905E2" w:rsidP="007F52C4">
            <w:pPr>
              <w:suppressAutoHyphens/>
              <w:spacing w:after="0"/>
              <w:jc w:val="both"/>
              <w:rPr>
                <w:rFonts w:ascii="Times New Roman" w:hAnsi="Times New Roman"/>
                <w:sz w:val="24"/>
                <w:szCs w:val="24"/>
              </w:rPr>
            </w:pPr>
            <w:r w:rsidRPr="00FA47C0">
              <w:rPr>
                <w:rFonts w:ascii="Times New Roman" w:hAnsi="Times New Roman"/>
                <w:sz w:val="24"/>
                <w:szCs w:val="24"/>
              </w:rPr>
              <w:t>Вид деятельности (по выбору) в соответствии с направленностью</w:t>
            </w:r>
          </w:p>
        </w:tc>
      </w:tr>
      <w:tr w:rsidR="008905E2" w:rsidRPr="00FA47C0" w:rsidTr="00FE04C3">
        <w:tc>
          <w:tcPr>
            <w:tcW w:w="3517" w:type="dxa"/>
            <w:tcBorders>
              <w:top w:val="single" w:sz="4" w:space="0" w:color="auto"/>
              <w:left w:val="single" w:sz="4" w:space="0" w:color="auto"/>
              <w:bottom w:val="single" w:sz="4" w:space="0" w:color="auto"/>
              <w:right w:val="single" w:sz="4" w:space="0" w:color="auto"/>
            </w:tcBorders>
          </w:tcPr>
          <w:p w:rsidR="008905E2" w:rsidRPr="00A304F8" w:rsidRDefault="008905E2" w:rsidP="007F52C4">
            <w:pPr>
              <w:suppressAutoHyphens/>
              <w:spacing w:after="0"/>
              <w:jc w:val="both"/>
              <w:rPr>
                <w:rFonts w:ascii="Times New Roman" w:hAnsi="Times New Roman"/>
                <w:sz w:val="24"/>
                <w:szCs w:val="24"/>
              </w:rPr>
            </w:pPr>
            <w:r w:rsidRPr="00A304F8">
              <w:rPr>
                <w:rFonts w:ascii="Times New Roman" w:hAnsi="Times New Roman"/>
                <w:sz w:val="24"/>
                <w:szCs w:val="24"/>
              </w:rPr>
              <w:t>слесарь по сборке металлоконструкций</w:t>
            </w:r>
          </w:p>
        </w:tc>
        <w:tc>
          <w:tcPr>
            <w:tcW w:w="6406" w:type="dxa"/>
            <w:tcBorders>
              <w:top w:val="single" w:sz="4" w:space="0" w:color="auto"/>
              <w:left w:val="single" w:sz="4" w:space="0" w:color="auto"/>
              <w:bottom w:val="single" w:sz="4" w:space="0" w:color="auto"/>
              <w:right w:val="single" w:sz="4" w:space="0" w:color="auto"/>
            </w:tcBorders>
          </w:tcPr>
          <w:p w:rsidR="008905E2" w:rsidRPr="00FA47C0" w:rsidRDefault="008905E2" w:rsidP="007F52C4">
            <w:pPr>
              <w:suppressAutoHyphens/>
              <w:spacing w:after="0"/>
              <w:jc w:val="both"/>
              <w:rPr>
                <w:rFonts w:ascii="Times New Roman" w:hAnsi="Times New Roman"/>
                <w:sz w:val="24"/>
                <w:szCs w:val="24"/>
              </w:rPr>
            </w:pPr>
            <w:r w:rsidRPr="004B33C0">
              <w:rPr>
                <w:rFonts w:ascii="Times New Roman" w:hAnsi="Times New Roman"/>
                <w:sz w:val="24"/>
              </w:rPr>
              <w:t>Выполнение сварочных работ при ремонте оборудования систем отопления водоснабжения и водоотведения</w:t>
            </w:r>
          </w:p>
        </w:tc>
      </w:tr>
    </w:tbl>
    <w:p w:rsidR="00FE04C3" w:rsidRDefault="00FE04C3" w:rsidP="00366B0E">
      <w:pPr>
        <w:shd w:val="clear" w:color="auto" w:fill="FFFFFF"/>
        <w:spacing w:after="0" w:line="240" w:lineRule="auto"/>
        <w:ind w:firstLine="709"/>
        <w:jc w:val="both"/>
        <w:rPr>
          <w:rFonts w:ascii="Times New Roman" w:hAnsi="Times New Roman"/>
          <w:sz w:val="24"/>
          <w:szCs w:val="24"/>
        </w:rPr>
      </w:pPr>
    </w:p>
    <w:p w:rsidR="00A04B73" w:rsidRPr="00C2434D" w:rsidRDefault="00936726" w:rsidP="00366B0E">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П</w:t>
      </w:r>
      <w:r w:rsidR="00A04B73" w:rsidRPr="00C2434D">
        <w:rPr>
          <w:rFonts w:ascii="Times New Roman" w:hAnsi="Times New Roman"/>
          <w:sz w:val="24"/>
          <w:szCs w:val="24"/>
        </w:rPr>
        <w:t>олуче</w:t>
      </w:r>
      <w:r w:rsidR="00366B0E">
        <w:rPr>
          <w:rFonts w:ascii="Times New Roman" w:hAnsi="Times New Roman"/>
          <w:sz w:val="24"/>
          <w:szCs w:val="24"/>
        </w:rPr>
        <w:t xml:space="preserve">ние </w:t>
      </w:r>
      <w:r w:rsidR="0072474F">
        <w:rPr>
          <w:rFonts w:ascii="Times New Roman" w:hAnsi="Times New Roman"/>
          <w:sz w:val="24"/>
          <w:szCs w:val="24"/>
        </w:rPr>
        <w:t xml:space="preserve"> </w:t>
      </w:r>
      <w:r>
        <w:rPr>
          <w:rFonts w:ascii="Times New Roman" w:hAnsi="Times New Roman"/>
          <w:sz w:val="24"/>
          <w:szCs w:val="24"/>
        </w:rPr>
        <w:t>среднего профессионального</w:t>
      </w:r>
      <w:r w:rsidRPr="00C2434D">
        <w:rPr>
          <w:rFonts w:ascii="Times New Roman" w:hAnsi="Times New Roman"/>
          <w:sz w:val="24"/>
          <w:szCs w:val="24"/>
        </w:rPr>
        <w:t xml:space="preserve"> </w:t>
      </w:r>
      <w:r w:rsidR="00A04B73" w:rsidRPr="00C2434D">
        <w:rPr>
          <w:rFonts w:ascii="Times New Roman" w:hAnsi="Times New Roman"/>
          <w:sz w:val="24"/>
          <w:szCs w:val="24"/>
        </w:rPr>
        <w:t xml:space="preserve">образования </w:t>
      </w:r>
      <w:r>
        <w:rPr>
          <w:rFonts w:ascii="Times New Roman" w:hAnsi="Times New Roman"/>
          <w:sz w:val="24"/>
          <w:szCs w:val="24"/>
        </w:rPr>
        <w:t xml:space="preserve">по </w:t>
      </w:r>
      <w:r w:rsidRPr="00936726">
        <w:rPr>
          <w:rFonts w:ascii="Times New Roman" w:hAnsi="Times New Roman"/>
          <w:sz w:val="24"/>
          <w:szCs w:val="24"/>
        </w:rPr>
        <w:t xml:space="preserve">профессии  </w:t>
      </w:r>
      <w:r w:rsidR="004B6123" w:rsidRPr="00803674">
        <w:rPr>
          <w:rFonts w:ascii="Times New Roman" w:hAnsi="Times New Roman"/>
          <w:sz w:val="24"/>
          <w:szCs w:val="24"/>
        </w:rPr>
        <w:t>08.01.29 Мастер по ремонту и обслуживанию инженерных систем жилищно-коммунального хозяйства</w:t>
      </w:r>
      <w:r w:rsidR="004B6123" w:rsidRPr="00C2434D">
        <w:rPr>
          <w:rFonts w:ascii="Times New Roman" w:hAnsi="Times New Roman"/>
          <w:sz w:val="24"/>
          <w:szCs w:val="24"/>
        </w:rPr>
        <w:t xml:space="preserve"> </w:t>
      </w:r>
      <w:r w:rsidR="00A04B73" w:rsidRPr="00C2434D">
        <w:rPr>
          <w:rFonts w:ascii="Times New Roman" w:hAnsi="Times New Roman"/>
          <w:sz w:val="24"/>
          <w:szCs w:val="24"/>
        </w:rPr>
        <w:t>допускается только в профессиональ</w:t>
      </w:r>
      <w:r w:rsidR="00F67F84">
        <w:rPr>
          <w:rFonts w:ascii="Times New Roman" w:hAnsi="Times New Roman"/>
          <w:sz w:val="24"/>
          <w:szCs w:val="24"/>
        </w:rPr>
        <w:t>ной образовательной организации.</w:t>
      </w:r>
    </w:p>
    <w:p w:rsidR="00A04B73" w:rsidRPr="00C2434D" w:rsidRDefault="00E04602" w:rsidP="00A04B73">
      <w:pPr>
        <w:shd w:val="clear" w:color="auto" w:fill="FFFFFF"/>
        <w:spacing w:after="0" w:line="240" w:lineRule="auto"/>
        <w:ind w:firstLine="709"/>
        <w:jc w:val="both"/>
        <w:rPr>
          <w:rFonts w:ascii="Times New Roman" w:hAnsi="Times New Roman"/>
          <w:sz w:val="24"/>
          <w:szCs w:val="24"/>
        </w:rPr>
      </w:pPr>
      <w:r>
        <w:rPr>
          <w:rFonts w:ascii="Times New Roman" w:hAnsi="Times New Roman"/>
          <w:sz w:val="24"/>
          <w:szCs w:val="24"/>
        </w:rPr>
        <w:t>Формы обучения: очная</w:t>
      </w:r>
      <w:r w:rsidR="00A04B73" w:rsidRPr="00C2434D">
        <w:rPr>
          <w:rFonts w:ascii="Times New Roman" w:hAnsi="Times New Roman"/>
          <w:sz w:val="24"/>
          <w:szCs w:val="24"/>
        </w:rPr>
        <w:t>.</w:t>
      </w:r>
    </w:p>
    <w:p w:rsidR="004C5EE0" w:rsidRPr="00F67F84" w:rsidRDefault="00A04B73" w:rsidP="00A04B73">
      <w:pPr>
        <w:shd w:val="clear" w:color="auto" w:fill="FFFFFF"/>
        <w:spacing w:after="0" w:line="240" w:lineRule="auto"/>
        <w:ind w:firstLine="709"/>
        <w:jc w:val="both"/>
        <w:rPr>
          <w:rFonts w:ascii="Times New Roman" w:hAnsi="Times New Roman"/>
          <w:iCs/>
          <w:sz w:val="24"/>
          <w:szCs w:val="24"/>
        </w:rPr>
      </w:pPr>
      <w:r w:rsidRPr="00F67F84">
        <w:rPr>
          <w:rFonts w:ascii="Times New Roman" w:hAnsi="Times New Roman"/>
          <w:iCs/>
          <w:sz w:val="24"/>
          <w:szCs w:val="24"/>
        </w:rPr>
        <w:t xml:space="preserve">Объем </w:t>
      </w:r>
      <w:r w:rsidR="004C5EE0" w:rsidRPr="00F67F84">
        <w:rPr>
          <w:rFonts w:ascii="Times New Roman" w:hAnsi="Times New Roman"/>
          <w:iCs/>
          <w:sz w:val="24"/>
          <w:szCs w:val="24"/>
        </w:rPr>
        <w:t>образовательной программ</w:t>
      </w:r>
      <w:r w:rsidR="002C02E6" w:rsidRPr="00F67F84">
        <w:rPr>
          <w:rFonts w:ascii="Times New Roman" w:hAnsi="Times New Roman"/>
          <w:iCs/>
          <w:sz w:val="24"/>
          <w:szCs w:val="24"/>
        </w:rPr>
        <w:t>ы, реализуемой</w:t>
      </w:r>
      <w:r w:rsidRPr="00F67F84">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 </w:t>
      </w:r>
      <w:r w:rsidR="004B6123">
        <w:rPr>
          <w:rFonts w:ascii="Times New Roman" w:hAnsi="Times New Roman"/>
          <w:iCs/>
          <w:sz w:val="24"/>
          <w:szCs w:val="24"/>
        </w:rPr>
        <w:t>29</w:t>
      </w:r>
      <w:r w:rsidR="008905E2">
        <w:rPr>
          <w:rFonts w:ascii="Times New Roman" w:hAnsi="Times New Roman"/>
          <w:iCs/>
          <w:sz w:val="24"/>
          <w:szCs w:val="24"/>
        </w:rPr>
        <w:t>52</w:t>
      </w:r>
      <w:r w:rsidR="004C5EE0" w:rsidRPr="00F67F84">
        <w:rPr>
          <w:rFonts w:ascii="Times New Roman" w:hAnsi="Times New Roman"/>
          <w:iCs/>
          <w:sz w:val="24"/>
          <w:szCs w:val="24"/>
        </w:rPr>
        <w:t xml:space="preserve"> академических</w:t>
      </w:r>
      <w:r w:rsidRPr="00F67F84">
        <w:rPr>
          <w:rFonts w:ascii="Times New Roman" w:hAnsi="Times New Roman"/>
          <w:iCs/>
          <w:sz w:val="24"/>
          <w:szCs w:val="24"/>
        </w:rPr>
        <w:t xml:space="preserve"> часов</w:t>
      </w:r>
      <w:r w:rsidR="0072474F" w:rsidRPr="00F67F84">
        <w:rPr>
          <w:rFonts w:ascii="Times New Roman" w:hAnsi="Times New Roman"/>
          <w:iCs/>
          <w:sz w:val="24"/>
          <w:szCs w:val="24"/>
        </w:rPr>
        <w:t xml:space="preserve"> </w:t>
      </w:r>
    </w:p>
    <w:p w:rsidR="00A04B73" w:rsidRPr="00C2434D" w:rsidRDefault="004C5EE0" w:rsidP="00A04B73">
      <w:pPr>
        <w:shd w:val="clear" w:color="auto" w:fill="FFFFFF"/>
        <w:spacing w:after="0" w:line="240" w:lineRule="auto"/>
        <w:ind w:firstLine="709"/>
        <w:jc w:val="both"/>
        <w:rPr>
          <w:rFonts w:ascii="Times New Roman" w:hAnsi="Times New Roman"/>
          <w:bCs/>
          <w:sz w:val="24"/>
          <w:szCs w:val="24"/>
        </w:rPr>
      </w:pPr>
      <w:r w:rsidRPr="00F67F84">
        <w:rPr>
          <w:rFonts w:ascii="Times New Roman" w:hAnsi="Times New Roman"/>
          <w:iCs/>
          <w:sz w:val="24"/>
          <w:szCs w:val="24"/>
        </w:rPr>
        <w:lastRenderedPageBreak/>
        <w:t>Сроки получения среднего профессионального образования по образовательной программе</w:t>
      </w:r>
      <w:r w:rsidR="002C02E6" w:rsidRPr="00F67F84">
        <w:rPr>
          <w:rFonts w:ascii="Times New Roman" w:hAnsi="Times New Roman"/>
          <w:iCs/>
          <w:sz w:val="24"/>
          <w:szCs w:val="24"/>
        </w:rPr>
        <w:t>, реализуемой</w:t>
      </w:r>
      <w:r w:rsidRPr="00F67F84">
        <w:rPr>
          <w:rFonts w:ascii="Times New Roman" w:hAnsi="Times New Roman"/>
          <w:iCs/>
          <w:sz w:val="24"/>
          <w:szCs w:val="24"/>
        </w:rPr>
        <w:t xml:space="preserve"> на базе основного общего образования с одновременным получением среднего общего образования</w:t>
      </w:r>
      <w:r w:rsidRPr="00F67F84" w:rsidDel="004C5EE0">
        <w:rPr>
          <w:rFonts w:ascii="Times New Roman" w:hAnsi="Times New Roman"/>
          <w:iCs/>
          <w:sz w:val="24"/>
          <w:szCs w:val="24"/>
        </w:rPr>
        <w:t xml:space="preserve"> </w:t>
      </w:r>
      <w:r w:rsidR="0072474F" w:rsidRPr="00F67F84">
        <w:rPr>
          <w:rFonts w:ascii="Times New Roman" w:hAnsi="Times New Roman"/>
          <w:iCs/>
          <w:sz w:val="24"/>
          <w:szCs w:val="24"/>
        </w:rPr>
        <w:t xml:space="preserve"> </w:t>
      </w:r>
      <w:r w:rsidR="008905E2">
        <w:rPr>
          <w:rFonts w:ascii="Times New Roman" w:hAnsi="Times New Roman"/>
          <w:iCs/>
          <w:sz w:val="24"/>
          <w:szCs w:val="24"/>
        </w:rPr>
        <w:t>1</w:t>
      </w:r>
      <w:r w:rsidR="00743EE9" w:rsidRPr="00F67F84">
        <w:rPr>
          <w:rFonts w:ascii="Times New Roman" w:hAnsi="Times New Roman"/>
          <w:iCs/>
          <w:sz w:val="24"/>
          <w:szCs w:val="24"/>
        </w:rPr>
        <w:t xml:space="preserve"> года 10 месяцев</w:t>
      </w:r>
      <w:r w:rsidR="00A04B73" w:rsidRPr="00F67F84">
        <w:rPr>
          <w:rFonts w:ascii="Times New Roman" w:hAnsi="Times New Roman"/>
          <w:iCs/>
          <w:sz w:val="24"/>
          <w:szCs w:val="24"/>
        </w:rPr>
        <w:t>.</w:t>
      </w:r>
    </w:p>
    <w:p w:rsidR="00A04B73" w:rsidRPr="00231C05" w:rsidRDefault="00A04B73" w:rsidP="00A04B73">
      <w:pPr>
        <w:shd w:val="clear" w:color="auto" w:fill="FFFFFF"/>
        <w:spacing w:after="0" w:line="240" w:lineRule="auto"/>
        <w:ind w:firstLine="709"/>
        <w:jc w:val="both"/>
        <w:rPr>
          <w:rFonts w:ascii="Times New Roman" w:hAnsi="Times New Roman"/>
          <w:iCs/>
          <w:sz w:val="24"/>
          <w:szCs w:val="24"/>
        </w:rPr>
      </w:pPr>
    </w:p>
    <w:p w:rsidR="00A04B73" w:rsidRPr="006333F8" w:rsidRDefault="00A04B73" w:rsidP="006333F8">
      <w:pPr>
        <w:widowControl w:val="0"/>
        <w:spacing w:after="0" w:line="240" w:lineRule="auto"/>
        <w:ind w:firstLine="709"/>
        <w:jc w:val="both"/>
        <w:outlineLvl w:val="0"/>
        <w:rPr>
          <w:rFonts w:ascii="Times New Roman" w:hAnsi="Times New Roman"/>
          <w:b/>
          <w:sz w:val="24"/>
          <w:szCs w:val="24"/>
        </w:rPr>
      </w:pPr>
      <w:r w:rsidRPr="006333F8">
        <w:rPr>
          <w:rFonts w:ascii="Times New Roman" w:hAnsi="Times New Roman"/>
          <w:b/>
          <w:sz w:val="24"/>
          <w:szCs w:val="24"/>
        </w:rPr>
        <w:t>Раздел 3. Характеристика профессиональной деятельности выпускника</w:t>
      </w:r>
    </w:p>
    <w:p w:rsidR="006333F8" w:rsidRPr="006333F8" w:rsidRDefault="00A04B73" w:rsidP="006333F8">
      <w:pPr>
        <w:widowControl w:val="0"/>
        <w:spacing w:after="0" w:line="240" w:lineRule="auto"/>
        <w:jc w:val="both"/>
        <w:rPr>
          <w:rFonts w:ascii="Times New Roman" w:hAnsi="Times New Roman"/>
          <w:sz w:val="24"/>
          <w:szCs w:val="24"/>
        </w:rPr>
      </w:pPr>
      <w:r w:rsidRPr="006333F8">
        <w:rPr>
          <w:rFonts w:ascii="Times New Roman" w:hAnsi="Times New Roman"/>
          <w:sz w:val="24"/>
          <w:szCs w:val="24"/>
        </w:rPr>
        <w:tab/>
      </w:r>
      <w:r w:rsidR="006333F8" w:rsidRPr="006333F8">
        <w:rPr>
          <w:rStyle w:val="50"/>
          <w:rFonts w:ascii="Times New Roman" w:hAnsi="Times New Roman" w:cs="Times New Roman"/>
          <w:color w:val="auto"/>
          <w:sz w:val="24"/>
          <w:szCs w:val="24"/>
        </w:rPr>
        <w:t>3.1. Область профессиональной деятельности выпускников:</w:t>
      </w:r>
      <w:r w:rsidR="006333F8" w:rsidRPr="006333F8">
        <w:rPr>
          <w:rFonts w:ascii="Times New Roman" w:hAnsi="Times New Roman"/>
          <w:bCs/>
          <w:sz w:val="24"/>
          <w:szCs w:val="24"/>
        </w:rPr>
        <w:t xml:space="preserve">16 Строительство и </w:t>
      </w:r>
      <w:r w:rsidR="006333F8" w:rsidRPr="006333F8">
        <w:rPr>
          <w:rFonts w:ascii="Times New Roman" w:hAnsi="Times New Roman"/>
          <w:color w:val="000000"/>
          <w:sz w:val="24"/>
          <w:szCs w:val="24"/>
        </w:rPr>
        <w:t>жилищно-коммунальное хозяйство</w:t>
      </w:r>
      <w:r w:rsidR="006333F8" w:rsidRPr="006333F8">
        <w:rPr>
          <w:rFonts w:ascii="Times New Roman" w:hAnsi="Times New Roman"/>
          <w:sz w:val="24"/>
          <w:szCs w:val="24"/>
        </w:rPr>
        <w:t>.</w:t>
      </w:r>
    </w:p>
    <w:p w:rsidR="00FE04C3" w:rsidRPr="00C62419" w:rsidRDefault="00FE04C3" w:rsidP="00FE04C3">
      <w:pPr>
        <w:shd w:val="clear" w:color="auto" w:fill="FFFFFF"/>
        <w:spacing w:after="0"/>
        <w:ind w:firstLine="709"/>
        <w:jc w:val="both"/>
        <w:rPr>
          <w:rFonts w:ascii="Times New Roman" w:hAnsi="Times New Roman"/>
          <w:sz w:val="24"/>
          <w:szCs w:val="24"/>
        </w:rPr>
      </w:pPr>
      <w:r w:rsidRPr="00C62419">
        <w:rPr>
          <w:rFonts w:ascii="Times New Roman" w:hAnsi="Times New Roman"/>
          <w:sz w:val="24"/>
          <w:szCs w:val="24"/>
        </w:rPr>
        <w:t xml:space="preserve">3.2. </w:t>
      </w:r>
      <w:bookmarkStart w:id="3" w:name="_Toc460855523"/>
      <w:bookmarkStart w:id="4" w:name="_Toc460939930"/>
      <w:r w:rsidRPr="00C62419">
        <w:rPr>
          <w:rFonts w:ascii="Times New Roman" w:hAnsi="Times New Roman"/>
          <w:sz w:val="24"/>
          <w:szCs w:val="24"/>
        </w:rPr>
        <w:t xml:space="preserve">Соответствие </w:t>
      </w:r>
      <w:r>
        <w:rPr>
          <w:rFonts w:ascii="Times New Roman" w:hAnsi="Times New Roman"/>
          <w:sz w:val="24"/>
          <w:szCs w:val="24"/>
        </w:rPr>
        <w:t xml:space="preserve">видов деятельности </w:t>
      </w:r>
      <w:r w:rsidRPr="00C62419">
        <w:rPr>
          <w:rFonts w:ascii="Times New Roman" w:hAnsi="Times New Roman"/>
          <w:sz w:val="24"/>
          <w:szCs w:val="24"/>
        </w:rPr>
        <w:t>профессиональны</w:t>
      </w:r>
      <w:r>
        <w:rPr>
          <w:rFonts w:ascii="Times New Roman" w:hAnsi="Times New Roman"/>
          <w:sz w:val="24"/>
          <w:szCs w:val="24"/>
        </w:rPr>
        <w:t>м</w:t>
      </w:r>
      <w:r w:rsidRPr="00C62419">
        <w:rPr>
          <w:rFonts w:ascii="Times New Roman" w:hAnsi="Times New Roman"/>
          <w:sz w:val="24"/>
          <w:szCs w:val="24"/>
        </w:rPr>
        <w:t xml:space="preserve"> модул</w:t>
      </w:r>
      <w:r>
        <w:rPr>
          <w:rFonts w:ascii="Times New Roman" w:hAnsi="Times New Roman"/>
          <w:sz w:val="24"/>
          <w:szCs w:val="24"/>
        </w:rPr>
        <w:t>ям</w:t>
      </w:r>
      <w:bookmarkEnd w:id="3"/>
      <w:bookmarkEnd w:id="4"/>
      <w:r>
        <w:rPr>
          <w:rFonts w:ascii="Times New Roman" w:hAnsi="Times New Roman"/>
          <w:sz w:val="24"/>
          <w:szCs w:val="24"/>
        </w:rPr>
        <w:t>:</w:t>
      </w:r>
    </w:p>
    <w:p w:rsidR="00FE04C3" w:rsidRDefault="00FE04C3" w:rsidP="00FE04C3">
      <w:pPr>
        <w:spacing w:after="0" w:line="240" w:lineRule="auto"/>
        <w:ind w:firstLine="709"/>
        <w:jc w:val="both"/>
        <w:rPr>
          <w:rFonts w:ascii="Times New Roman" w:hAnsi="Times New Roman"/>
          <w:i/>
          <w:sz w:val="24"/>
          <w:szCs w:val="24"/>
          <w:shd w:val="clear" w:color="auto" w:fill="FFFFFF"/>
        </w:rPr>
      </w:pPr>
    </w:p>
    <w:tbl>
      <w:tblPr>
        <w:tblW w:w="49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6"/>
        <w:gridCol w:w="5576"/>
      </w:tblGrid>
      <w:tr w:rsidR="00FE04C3" w:rsidRPr="004B33C0" w:rsidTr="00FE04C3">
        <w:trPr>
          <w:trHeight w:val="450"/>
          <w:jc w:val="center"/>
        </w:trPr>
        <w:tc>
          <w:tcPr>
            <w:tcW w:w="448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7F52C4">
            <w:pPr>
              <w:spacing w:after="0"/>
              <w:jc w:val="center"/>
              <w:rPr>
                <w:rFonts w:ascii="Times New Roman" w:hAnsi="Times New Roman"/>
                <w:sz w:val="24"/>
              </w:rPr>
            </w:pPr>
            <w:r w:rsidRPr="004B33C0">
              <w:rPr>
                <w:rFonts w:ascii="Times New Roman" w:hAnsi="Times New Roman"/>
                <w:sz w:val="24"/>
              </w:rPr>
              <w:t>Наименование видов деятельности</w:t>
            </w:r>
          </w:p>
        </w:tc>
        <w:tc>
          <w:tcPr>
            <w:tcW w:w="5576" w:type="dxa"/>
            <w:tcBorders>
              <w:top w:val="single" w:sz="4" w:space="0" w:color="auto"/>
              <w:left w:val="single" w:sz="4" w:space="0" w:color="auto"/>
              <w:bottom w:val="single" w:sz="4" w:space="0" w:color="auto"/>
              <w:right w:val="single" w:sz="4" w:space="0" w:color="auto"/>
            </w:tcBorders>
            <w:hideMark/>
          </w:tcPr>
          <w:p w:rsidR="00FE04C3" w:rsidRPr="004B33C0" w:rsidRDefault="00FE04C3" w:rsidP="007F52C4">
            <w:pPr>
              <w:spacing w:after="0"/>
              <w:jc w:val="center"/>
              <w:rPr>
                <w:rFonts w:ascii="Times New Roman" w:hAnsi="Times New Roman"/>
                <w:sz w:val="24"/>
              </w:rPr>
            </w:pPr>
            <w:r w:rsidRPr="004B33C0">
              <w:rPr>
                <w:rFonts w:ascii="Times New Roman" w:hAnsi="Times New Roman"/>
                <w:sz w:val="24"/>
              </w:rPr>
              <w:t>Наименование профессиональных модулей</w:t>
            </w:r>
          </w:p>
        </w:tc>
      </w:tr>
      <w:tr w:rsidR="00FE04C3" w:rsidRPr="004B33C0" w:rsidTr="00FE04C3">
        <w:trPr>
          <w:trHeight w:val="639"/>
          <w:jc w:val="center"/>
        </w:trPr>
        <w:tc>
          <w:tcPr>
            <w:tcW w:w="4486" w:type="dxa"/>
            <w:tcBorders>
              <w:top w:val="single" w:sz="4" w:space="0" w:color="auto"/>
            </w:tcBorders>
          </w:tcPr>
          <w:p w:rsidR="00FE04C3" w:rsidRPr="004B33C0" w:rsidRDefault="00FE04C3" w:rsidP="007F52C4">
            <w:pPr>
              <w:spacing w:after="0"/>
              <w:rPr>
                <w:rFonts w:ascii="Times New Roman" w:hAnsi="Times New Roman"/>
                <w:sz w:val="24"/>
              </w:rPr>
            </w:pPr>
            <w:r w:rsidRPr="004B33C0">
              <w:rPr>
                <w:rFonts w:ascii="Times New Roman" w:hAnsi="Times New Roman"/>
                <w:sz w:val="24"/>
              </w:rPr>
              <w:t>Выполнение работ по ремонту, монтажу и эксплуатации систем отопления, водоснабжения, водоотведения систем жилищно-коммунального хозяйства</w:t>
            </w:r>
          </w:p>
        </w:tc>
        <w:tc>
          <w:tcPr>
            <w:tcW w:w="5576" w:type="dxa"/>
            <w:tcBorders>
              <w:top w:val="single" w:sz="4" w:space="0" w:color="auto"/>
            </w:tcBorders>
          </w:tcPr>
          <w:p w:rsidR="00FE04C3" w:rsidRPr="004B33C0" w:rsidRDefault="00FE04C3" w:rsidP="007F52C4">
            <w:pPr>
              <w:pStyle w:val="2a"/>
              <w:shd w:val="clear" w:color="auto" w:fill="auto"/>
              <w:spacing w:before="0" w:after="0" w:line="276" w:lineRule="auto"/>
              <w:rPr>
                <w:rFonts w:ascii="Times New Roman" w:hAnsi="Times New Roman"/>
                <w:b w:val="0"/>
                <w:bCs/>
                <w:sz w:val="24"/>
              </w:rPr>
            </w:pPr>
            <w:r w:rsidRPr="004B33C0">
              <w:rPr>
                <w:rFonts w:ascii="Times New Roman" w:hAnsi="Times New Roman"/>
                <w:b w:val="0"/>
                <w:bCs/>
                <w:sz w:val="24"/>
              </w:rPr>
              <w:t>ПМ.01 Выполнение работ по ремонту, монтажу и эксплуатации систем водоснабжения, водоотведения и отопления систем жилищно-коммунального хозяйства</w:t>
            </w:r>
          </w:p>
        </w:tc>
      </w:tr>
      <w:tr w:rsidR="00FE04C3" w:rsidRPr="004B33C0" w:rsidTr="00FE04C3">
        <w:trPr>
          <w:trHeight w:val="639"/>
          <w:jc w:val="center"/>
        </w:trPr>
        <w:tc>
          <w:tcPr>
            <w:tcW w:w="4486" w:type="dxa"/>
          </w:tcPr>
          <w:p w:rsidR="00FE04C3" w:rsidRPr="004B33C0" w:rsidRDefault="00FE04C3" w:rsidP="007F52C4">
            <w:pPr>
              <w:spacing w:after="0"/>
              <w:rPr>
                <w:rFonts w:ascii="Times New Roman" w:hAnsi="Times New Roman"/>
                <w:sz w:val="24"/>
              </w:rPr>
            </w:pPr>
            <w:r w:rsidRPr="004B33C0">
              <w:rPr>
                <w:rFonts w:ascii="Times New Roman" w:hAnsi="Times New Roman"/>
                <w:sz w:val="24"/>
              </w:rPr>
              <w:t>Выполнение сварочных работ при ремонте оборудования систем отопления водоснабжения и водоотведения</w:t>
            </w:r>
          </w:p>
        </w:tc>
        <w:tc>
          <w:tcPr>
            <w:tcW w:w="5576" w:type="dxa"/>
          </w:tcPr>
          <w:p w:rsidR="00FE04C3" w:rsidRPr="004B33C0" w:rsidRDefault="00FE04C3" w:rsidP="007F52C4">
            <w:pPr>
              <w:pStyle w:val="2a"/>
              <w:shd w:val="clear" w:color="auto" w:fill="auto"/>
              <w:spacing w:before="0" w:after="0" w:line="276" w:lineRule="auto"/>
              <w:rPr>
                <w:rFonts w:ascii="Times New Roman" w:hAnsi="Times New Roman"/>
                <w:b w:val="0"/>
                <w:bCs/>
                <w:sz w:val="24"/>
              </w:rPr>
            </w:pPr>
            <w:r w:rsidRPr="004B33C0">
              <w:rPr>
                <w:rFonts w:ascii="Times New Roman" w:hAnsi="Times New Roman"/>
                <w:b w:val="0"/>
                <w:bCs/>
                <w:sz w:val="24"/>
              </w:rPr>
              <w:t>ПМ.02 Выполнение сварочных работ при ремонте оборудования систем отопления водоснабжения и водоотведения</w:t>
            </w:r>
          </w:p>
        </w:tc>
      </w:tr>
    </w:tbl>
    <w:p w:rsidR="006333F8" w:rsidRPr="006333F8" w:rsidRDefault="006333F8" w:rsidP="00FE04C3">
      <w:pPr>
        <w:widowControl w:val="0"/>
        <w:spacing w:after="0" w:line="240" w:lineRule="auto"/>
        <w:ind w:firstLine="708"/>
        <w:jc w:val="both"/>
        <w:rPr>
          <w:rFonts w:ascii="Times New Roman" w:hAnsi="Times New Roman"/>
          <w:bCs/>
          <w:sz w:val="24"/>
          <w:szCs w:val="24"/>
        </w:rPr>
      </w:pPr>
    </w:p>
    <w:p w:rsidR="006333F8" w:rsidRPr="006333F8" w:rsidRDefault="006333F8" w:rsidP="00E32B9A">
      <w:pPr>
        <w:pStyle w:val="1"/>
        <w:keepNext w:val="0"/>
        <w:widowControl w:val="0"/>
        <w:spacing w:before="0" w:after="0"/>
        <w:ind w:firstLine="709"/>
        <w:rPr>
          <w:rFonts w:ascii="Times New Roman" w:hAnsi="Times New Roman"/>
          <w:sz w:val="24"/>
          <w:szCs w:val="24"/>
        </w:rPr>
      </w:pPr>
      <w:bookmarkStart w:id="5" w:name="_Toc477621956"/>
      <w:r w:rsidRPr="006333F8">
        <w:rPr>
          <w:rFonts w:ascii="Times New Roman" w:hAnsi="Times New Roman"/>
          <w:sz w:val="24"/>
          <w:szCs w:val="24"/>
        </w:rPr>
        <w:t>Раздел 4. Планируемые результаты освоения образовательной программы</w:t>
      </w:r>
      <w:bookmarkEnd w:id="5"/>
    </w:p>
    <w:p w:rsidR="006333F8" w:rsidRDefault="006333F8" w:rsidP="00E32B9A">
      <w:pPr>
        <w:pStyle w:val="1"/>
        <w:keepNext w:val="0"/>
        <w:widowControl w:val="0"/>
        <w:spacing w:before="0" w:after="0"/>
        <w:ind w:firstLine="709"/>
        <w:rPr>
          <w:rFonts w:ascii="Times New Roman" w:hAnsi="Times New Roman"/>
          <w:b w:val="0"/>
          <w:sz w:val="24"/>
          <w:szCs w:val="24"/>
        </w:rPr>
      </w:pPr>
      <w:r w:rsidRPr="00FE04C3">
        <w:rPr>
          <w:rFonts w:ascii="Times New Roman" w:hAnsi="Times New Roman"/>
          <w:b w:val="0"/>
          <w:sz w:val="24"/>
          <w:szCs w:val="24"/>
        </w:rPr>
        <w:t>4.1 Общие компетенции</w:t>
      </w:r>
    </w:p>
    <w:tbl>
      <w:tblPr>
        <w:tblW w:w="10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5"/>
        <w:gridCol w:w="2599"/>
        <w:gridCol w:w="5576"/>
      </w:tblGrid>
      <w:tr w:rsidR="00FE04C3" w:rsidRPr="000F7BA8" w:rsidTr="00FE04C3">
        <w:trPr>
          <w:cantSplit/>
          <w:jc w:val="center"/>
        </w:trPr>
        <w:tc>
          <w:tcPr>
            <w:tcW w:w="1845" w:type="dxa"/>
          </w:tcPr>
          <w:p w:rsidR="00FE04C3" w:rsidRPr="000F7BA8" w:rsidRDefault="00FE04C3" w:rsidP="00FE04C3">
            <w:pPr>
              <w:suppressAutoHyphens/>
              <w:spacing w:after="0" w:line="240" w:lineRule="auto"/>
              <w:jc w:val="center"/>
              <w:rPr>
                <w:rFonts w:ascii="Times New Roman" w:hAnsi="Times New Roman"/>
                <w:b/>
              </w:rPr>
            </w:pPr>
            <w:r w:rsidRPr="000F7BA8">
              <w:rPr>
                <w:rFonts w:ascii="Times New Roman" w:hAnsi="Times New Roman"/>
                <w:b/>
              </w:rPr>
              <w:t xml:space="preserve">Код </w:t>
            </w:r>
          </w:p>
          <w:p w:rsidR="00FE04C3" w:rsidRPr="000F7BA8" w:rsidRDefault="00FE04C3" w:rsidP="00FE04C3">
            <w:pPr>
              <w:suppressAutoHyphens/>
              <w:spacing w:after="0" w:line="240" w:lineRule="auto"/>
              <w:jc w:val="center"/>
              <w:rPr>
                <w:rFonts w:ascii="Times New Roman" w:hAnsi="Times New Roman"/>
                <w:b/>
                <w:iCs/>
              </w:rPr>
            </w:pPr>
            <w:r w:rsidRPr="000F7BA8">
              <w:rPr>
                <w:rFonts w:ascii="Times New Roman" w:hAnsi="Times New Roman"/>
                <w:b/>
              </w:rPr>
              <w:t>компетенции</w:t>
            </w:r>
          </w:p>
        </w:tc>
        <w:tc>
          <w:tcPr>
            <w:tcW w:w="2599" w:type="dxa"/>
          </w:tcPr>
          <w:p w:rsidR="00FE04C3" w:rsidRPr="000F7BA8" w:rsidRDefault="00FE04C3" w:rsidP="00FE04C3">
            <w:pPr>
              <w:suppressAutoHyphens/>
              <w:spacing w:after="0" w:line="240" w:lineRule="auto"/>
              <w:jc w:val="center"/>
              <w:rPr>
                <w:rFonts w:ascii="Times New Roman" w:hAnsi="Times New Roman"/>
                <w:b/>
                <w:iCs/>
              </w:rPr>
            </w:pPr>
            <w:r w:rsidRPr="000F7BA8">
              <w:rPr>
                <w:rFonts w:ascii="Times New Roman" w:hAnsi="Times New Roman"/>
                <w:b/>
                <w:iCs/>
              </w:rPr>
              <w:t>Формулировка компетенции</w:t>
            </w:r>
          </w:p>
        </w:tc>
        <w:tc>
          <w:tcPr>
            <w:tcW w:w="5576" w:type="dxa"/>
          </w:tcPr>
          <w:p w:rsidR="00FE04C3" w:rsidRPr="000F7BA8" w:rsidRDefault="00FE04C3" w:rsidP="00FE04C3">
            <w:pPr>
              <w:spacing w:after="0" w:line="240" w:lineRule="auto"/>
              <w:jc w:val="center"/>
              <w:rPr>
                <w:rFonts w:ascii="Times New Roman" w:hAnsi="Times New Roman"/>
                <w:b/>
                <w:iCs/>
              </w:rPr>
            </w:pPr>
            <w:r w:rsidRPr="000F7BA8">
              <w:rPr>
                <w:rFonts w:ascii="Times New Roman" w:hAnsi="Times New Roman"/>
                <w:b/>
                <w:iCs/>
              </w:rPr>
              <w:t>Умения, знания</w:t>
            </w:r>
            <w:r w:rsidRPr="000F7BA8">
              <w:rPr>
                <w:rStyle w:val="ab"/>
                <w:b/>
                <w:iCs/>
              </w:rPr>
              <w:footnoteReference w:id="2"/>
            </w:r>
          </w:p>
        </w:tc>
      </w:tr>
      <w:tr w:rsidR="00FE04C3" w:rsidRPr="004B33C0" w:rsidTr="00FE04C3">
        <w:trPr>
          <w:jc w:val="center"/>
        </w:trPr>
        <w:tc>
          <w:tcPr>
            <w:tcW w:w="1845" w:type="dxa"/>
            <w:vMerge w:val="restart"/>
          </w:tcPr>
          <w:p w:rsidR="00FE04C3" w:rsidRPr="004B33C0" w:rsidRDefault="00FE04C3" w:rsidP="00FE04C3">
            <w:pPr>
              <w:spacing w:after="0" w:line="240" w:lineRule="auto"/>
              <w:jc w:val="center"/>
              <w:rPr>
                <w:rFonts w:ascii="Times New Roman" w:hAnsi="Times New Roman"/>
                <w:b/>
                <w:sz w:val="24"/>
                <w:szCs w:val="24"/>
              </w:rPr>
            </w:pPr>
            <w:r w:rsidRPr="004B33C0">
              <w:rPr>
                <w:rFonts w:ascii="Times New Roman" w:hAnsi="Times New Roman"/>
                <w:iCs/>
                <w:sz w:val="24"/>
                <w:szCs w:val="24"/>
              </w:rPr>
              <w:t>ОК 01</w:t>
            </w:r>
          </w:p>
        </w:tc>
        <w:tc>
          <w:tcPr>
            <w:tcW w:w="2599" w:type="dxa"/>
            <w:vMerge w:val="restart"/>
          </w:tcPr>
          <w:p w:rsidR="00FE04C3" w:rsidRPr="004B33C0" w:rsidRDefault="00FE04C3" w:rsidP="00FE04C3">
            <w:pPr>
              <w:suppressAutoHyphens/>
              <w:spacing w:after="0" w:line="240" w:lineRule="auto"/>
              <w:rPr>
                <w:rFonts w:ascii="Times New Roman" w:hAnsi="Times New Roman"/>
                <w:iCs/>
                <w:sz w:val="24"/>
                <w:szCs w:val="24"/>
              </w:rPr>
            </w:pPr>
            <w:r w:rsidRPr="004B33C0">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p w:rsidR="00FE04C3" w:rsidRPr="004B33C0" w:rsidRDefault="00FE04C3" w:rsidP="00FE04C3">
            <w:pPr>
              <w:suppressAutoHyphens/>
              <w:spacing w:after="0" w:line="240" w:lineRule="auto"/>
              <w:rPr>
                <w:rFonts w:ascii="Times New Roman" w:hAnsi="Times New Roman"/>
                <w:b/>
                <w:iCs/>
                <w:sz w:val="24"/>
                <w:szCs w:val="24"/>
              </w:rPr>
            </w:pPr>
          </w:p>
        </w:tc>
        <w:tc>
          <w:tcPr>
            <w:tcW w:w="5576" w:type="dxa"/>
          </w:tcPr>
          <w:p w:rsidR="00FE04C3" w:rsidRPr="004B33C0" w:rsidRDefault="00FE04C3" w:rsidP="00FE04C3">
            <w:pPr>
              <w:suppressAutoHyphens/>
              <w:spacing w:after="0" w:line="240" w:lineRule="auto"/>
              <w:rPr>
                <w:rFonts w:ascii="Times New Roman" w:hAnsi="Times New Roman"/>
                <w:b/>
                <w:iCs/>
                <w:sz w:val="24"/>
                <w:szCs w:val="24"/>
              </w:rPr>
            </w:pPr>
            <w:r w:rsidRPr="004B33C0">
              <w:rPr>
                <w:rFonts w:ascii="Times New Roman" w:hAnsi="Times New Roman"/>
                <w:b/>
                <w:iCs/>
                <w:sz w:val="24"/>
                <w:szCs w:val="24"/>
              </w:rPr>
              <w:t xml:space="preserve">Умения: </w:t>
            </w:r>
            <w:r w:rsidRPr="004B33C0">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r>
              <w:rPr>
                <w:rFonts w:ascii="Times New Roman" w:hAnsi="Times New Roman"/>
                <w:iCs/>
                <w:sz w:val="24"/>
                <w:szCs w:val="24"/>
              </w:rPr>
              <w:t xml:space="preserve"> </w:t>
            </w:r>
            <w:r w:rsidRPr="004B33C0">
              <w:rPr>
                <w:rFonts w:ascii="Times New Roman" w:hAnsi="Times New Roman"/>
                <w:iCs/>
                <w:sz w:val="24"/>
                <w:szCs w:val="24"/>
              </w:rPr>
              <w:t>составлять план действия; определять необходимые ресурсы;</w:t>
            </w:r>
            <w:r>
              <w:rPr>
                <w:rFonts w:ascii="Times New Roman" w:hAnsi="Times New Roman"/>
                <w:iCs/>
                <w:sz w:val="24"/>
                <w:szCs w:val="24"/>
              </w:rPr>
              <w:t xml:space="preserve"> </w:t>
            </w:r>
            <w:r w:rsidRPr="004B33C0">
              <w:rPr>
                <w:rFonts w:ascii="Times New Roman" w:hAnsi="Times New Roman"/>
                <w:iCs/>
                <w:sz w:val="24"/>
                <w:szCs w:val="24"/>
              </w:rPr>
              <w:t>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rPr>
                <w:rFonts w:ascii="Times New Roman" w:hAnsi="Times New Roman"/>
                <w:iCs/>
                <w:sz w:val="24"/>
                <w:szCs w:val="24"/>
              </w:rPr>
            </w:pPr>
          </w:p>
        </w:tc>
        <w:tc>
          <w:tcPr>
            <w:tcW w:w="5576" w:type="dxa"/>
          </w:tcPr>
          <w:p w:rsidR="00FE04C3" w:rsidRPr="004B33C0" w:rsidRDefault="00FE04C3" w:rsidP="00FE04C3">
            <w:pPr>
              <w:suppressAutoHyphens/>
              <w:spacing w:after="0" w:line="240" w:lineRule="auto"/>
              <w:rPr>
                <w:rFonts w:ascii="Times New Roman" w:hAnsi="Times New Roman"/>
                <w:bCs/>
                <w:sz w:val="24"/>
                <w:szCs w:val="24"/>
              </w:rPr>
            </w:pPr>
            <w:r w:rsidRPr="004B33C0">
              <w:rPr>
                <w:rFonts w:ascii="Times New Roman" w:hAnsi="Times New Roman"/>
                <w:b/>
                <w:iCs/>
                <w:sz w:val="24"/>
                <w:szCs w:val="24"/>
              </w:rPr>
              <w:t xml:space="preserve">Знания: </w:t>
            </w:r>
            <w:r w:rsidRPr="004B33C0">
              <w:rPr>
                <w:rFonts w:ascii="Times New Roman" w:hAnsi="Times New Roman"/>
                <w:iCs/>
                <w:sz w:val="24"/>
                <w:szCs w:val="24"/>
              </w:rPr>
              <w:t>а</w:t>
            </w:r>
            <w:r w:rsidRPr="004B33C0">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p>
          <w:p w:rsidR="00FE04C3" w:rsidRPr="004B33C0" w:rsidRDefault="00FE04C3" w:rsidP="00FE04C3">
            <w:pPr>
              <w:suppressAutoHyphens/>
              <w:spacing w:after="0" w:line="240" w:lineRule="auto"/>
              <w:jc w:val="both"/>
              <w:rPr>
                <w:rFonts w:ascii="Times New Roman" w:hAnsi="Times New Roman"/>
                <w:b/>
                <w:iCs/>
                <w:sz w:val="24"/>
                <w:szCs w:val="24"/>
              </w:rPr>
            </w:pPr>
            <w:r w:rsidRPr="004B33C0">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структуру плана для решения задач; порядок оценки результатов решения задач профессиональной деятельности</w:t>
            </w:r>
          </w:p>
        </w:tc>
      </w:tr>
      <w:tr w:rsidR="00FE04C3" w:rsidRPr="004B33C0" w:rsidTr="00FE04C3">
        <w:trPr>
          <w:cantSplit/>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lastRenderedPageBreak/>
              <w:t>ОК 02</w:t>
            </w:r>
          </w:p>
        </w:tc>
        <w:tc>
          <w:tcPr>
            <w:tcW w:w="2599" w:type="dxa"/>
            <w:vMerge w:val="restart"/>
          </w:tcPr>
          <w:p w:rsidR="00FE04C3" w:rsidRPr="004B33C0" w:rsidRDefault="00FE04C3" w:rsidP="00FE04C3">
            <w:pPr>
              <w:suppressAutoHyphens/>
              <w:spacing w:after="0" w:line="240" w:lineRule="auto"/>
              <w:rPr>
                <w:rFonts w:ascii="Times New Roman" w:hAnsi="Times New Roman"/>
                <w:iCs/>
                <w:sz w:val="24"/>
                <w:szCs w:val="24"/>
              </w:rPr>
            </w:pPr>
            <w:r w:rsidRPr="004B33C0">
              <w:rPr>
                <w:rFonts w:ascii="Times New Roman" w:hAnsi="Times New Roman"/>
                <w:sz w:val="24"/>
                <w:szCs w:val="24"/>
              </w:rPr>
              <w:t xml:space="preserve">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 </w:t>
            </w:r>
          </w:p>
        </w:tc>
        <w:tc>
          <w:tcPr>
            <w:tcW w:w="5576" w:type="dxa"/>
          </w:tcPr>
          <w:p w:rsidR="00FE04C3" w:rsidRPr="004B33C0" w:rsidRDefault="00FE04C3" w:rsidP="00FE04C3">
            <w:pPr>
              <w:suppressAutoHyphens/>
              <w:spacing w:after="0" w:line="240" w:lineRule="auto"/>
              <w:jc w:val="both"/>
              <w:rPr>
                <w:rFonts w:ascii="Times New Roman" w:hAnsi="Times New Roman"/>
                <w:iCs/>
                <w:sz w:val="24"/>
                <w:szCs w:val="24"/>
              </w:rPr>
            </w:pPr>
            <w:r w:rsidRPr="004B33C0">
              <w:rPr>
                <w:rFonts w:ascii="Times New Roman" w:hAnsi="Times New Roman"/>
                <w:b/>
                <w:iCs/>
                <w:sz w:val="24"/>
                <w:szCs w:val="24"/>
              </w:rPr>
              <w:t xml:space="preserve">Умения: </w:t>
            </w:r>
            <w:r w:rsidRPr="004B33C0">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jc w:val="both"/>
              <w:rPr>
                <w:rFonts w:ascii="Times New Roman" w:hAnsi="Times New Roman"/>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b/>
                <w:iCs/>
                <w:sz w:val="24"/>
                <w:szCs w:val="24"/>
                <w:highlight w:val="yellow"/>
              </w:rPr>
            </w:pPr>
            <w:r w:rsidRPr="004B33C0">
              <w:rPr>
                <w:rFonts w:ascii="Times New Roman" w:hAnsi="Times New Roman"/>
                <w:b/>
                <w:iCs/>
                <w:sz w:val="24"/>
                <w:szCs w:val="24"/>
              </w:rPr>
              <w:t xml:space="preserve">Знания: </w:t>
            </w:r>
            <w:r w:rsidRPr="004B33C0">
              <w:rPr>
                <w:rFonts w:ascii="Times New Roman" w:hAnsi="Times New Roman"/>
                <w:iCs/>
                <w:sz w:val="24"/>
                <w:szCs w:val="24"/>
              </w:rPr>
              <w:t>номенклатура информационных источников</w:t>
            </w:r>
            <w:r>
              <w:rPr>
                <w:rFonts w:ascii="Times New Roman" w:hAnsi="Times New Roman"/>
                <w:iCs/>
                <w:sz w:val="24"/>
                <w:szCs w:val="24"/>
              </w:rPr>
              <w:t>,</w:t>
            </w:r>
            <w:r w:rsidRPr="004B33C0">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 порядок их применения и программное обеспечение в профессиональной деятельности в том числе с использованием цифровых средств</w:t>
            </w:r>
          </w:p>
        </w:tc>
      </w:tr>
      <w:tr w:rsidR="00FE04C3" w:rsidRPr="004B33C0" w:rsidTr="00FE04C3">
        <w:trPr>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t>ОК 03</w:t>
            </w:r>
          </w:p>
        </w:tc>
        <w:tc>
          <w:tcPr>
            <w:tcW w:w="2599" w:type="dxa"/>
            <w:vMerge w:val="restart"/>
          </w:tcPr>
          <w:p w:rsidR="00FE04C3" w:rsidRPr="004B33C0" w:rsidRDefault="00FE04C3" w:rsidP="00FE04C3">
            <w:pPr>
              <w:suppressAutoHyphens/>
              <w:spacing w:after="0" w:line="240" w:lineRule="auto"/>
              <w:rPr>
                <w:rFonts w:ascii="Times New Roman" w:hAnsi="Times New Roman"/>
                <w:sz w:val="24"/>
                <w:szCs w:val="24"/>
              </w:rPr>
            </w:pPr>
            <w:r w:rsidRPr="004B33C0">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w:t>
            </w:r>
            <w:r>
              <w:rPr>
                <w:rFonts w:ascii="Times New Roman" w:hAnsi="Times New Roman"/>
                <w:sz w:val="24"/>
                <w:szCs w:val="24"/>
              </w:rPr>
              <w:t xml:space="preserve">правовой и </w:t>
            </w:r>
            <w:r w:rsidRPr="004B33C0">
              <w:rPr>
                <w:rFonts w:ascii="Times New Roman" w:hAnsi="Times New Roman"/>
                <w:sz w:val="24"/>
                <w:szCs w:val="24"/>
              </w:rPr>
              <w:t>финансовой грамотности в различных жизненных ситуациях</w:t>
            </w:r>
          </w:p>
        </w:tc>
        <w:tc>
          <w:tcPr>
            <w:tcW w:w="5576" w:type="dxa"/>
          </w:tcPr>
          <w:p w:rsidR="00FE04C3" w:rsidRPr="004B33C0" w:rsidRDefault="00FE04C3" w:rsidP="00FE04C3">
            <w:pPr>
              <w:suppressAutoHyphens/>
              <w:spacing w:after="0" w:line="240" w:lineRule="auto"/>
              <w:jc w:val="both"/>
              <w:rPr>
                <w:rFonts w:ascii="Times New Roman" w:hAnsi="Times New Roman"/>
                <w:iCs/>
                <w:sz w:val="24"/>
                <w:szCs w:val="24"/>
              </w:rPr>
            </w:pPr>
            <w:r w:rsidRPr="004B33C0">
              <w:rPr>
                <w:rFonts w:ascii="Times New Roman" w:hAnsi="Times New Roman"/>
                <w:b/>
                <w:bCs/>
                <w:iCs/>
                <w:sz w:val="24"/>
                <w:szCs w:val="24"/>
              </w:rPr>
              <w:t>Умения:</w:t>
            </w:r>
            <w:r w:rsidRPr="004B33C0">
              <w:rPr>
                <w:rFonts w:ascii="Times New Roman" w:hAnsi="Times New Roman"/>
                <w:bCs/>
                <w:iCs/>
                <w:sz w:val="24"/>
                <w:szCs w:val="24"/>
              </w:rPr>
              <w:t xml:space="preserve"> 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 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jc w:val="both"/>
              <w:rPr>
                <w:rFonts w:ascii="Times New Roman" w:hAnsi="Times New Roman"/>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iCs/>
                <w:sz w:val="24"/>
                <w:szCs w:val="24"/>
              </w:rPr>
            </w:pPr>
            <w:r w:rsidRPr="004B33C0">
              <w:rPr>
                <w:rFonts w:ascii="Times New Roman" w:hAnsi="Times New Roman"/>
                <w:b/>
                <w:bCs/>
                <w:iCs/>
                <w:sz w:val="24"/>
                <w:szCs w:val="24"/>
              </w:rPr>
              <w:t xml:space="preserve">Знания: </w:t>
            </w:r>
            <w:r w:rsidRPr="004B33C0">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r w:rsidRPr="004B33C0">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FE04C3" w:rsidRPr="004B33C0" w:rsidTr="00FE04C3">
        <w:trPr>
          <w:cantSplit/>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t>ОК 04</w:t>
            </w:r>
          </w:p>
        </w:tc>
        <w:tc>
          <w:tcPr>
            <w:tcW w:w="2599" w:type="dxa"/>
            <w:vMerge w:val="restart"/>
          </w:tcPr>
          <w:p w:rsidR="00FE04C3" w:rsidRPr="004B33C0" w:rsidRDefault="00FE04C3" w:rsidP="00FE04C3">
            <w:pPr>
              <w:suppressAutoHyphens/>
              <w:spacing w:after="0" w:line="240" w:lineRule="auto"/>
              <w:rPr>
                <w:rFonts w:ascii="Times New Roman" w:hAnsi="Times New Roman"/>
                <w:sz w:val="24"/>
                <w:szCs w:val="24"/>
              </w:rPr>
            </w:pPr>
            <w:r w:rsidRPr="004B33C0">
              <w:rPr>
                <w:rFonts w:ascii="Times New Roman" w:hAnsi="Times New Roman"/>
                <w:sz w:val="24"/>
                <w:szCs w:val="24"/>
              </w:rPr>
              <w:t>Эффективно взаимодействовать и работать в коллективе и команде</w:t>
            </w:r>
          </w:p>
        </w:tc>
        <w:tc>
          <w:tcPr>
            <w:tcW w:w="5576" w:type="dxa"/>
          </w:tcPr>
          <w:p w:rsidR="00FE04C3" w:rsidRPr="004B33C0" w:rsidRDefault="00FE04C3" w:rsidP="00FE04C3">
            <w:pPr>
              <w:suppressAutoHyphens/>
              <w:spacing w:after="0" w:line="240" w:lineRule="auto"/>
              <w:jc w:val="both"/>
              <w:rPr>
                <w:rFonts w:ascii="Times New Roman" w:hAnsi="Times New Roman"/>
                <w:b/>
                <w:iCs/>
                <w:sz w:val="24"/>
                <w:szCs w:val="24"/>
              </w:rPr>
            </w:pPr>
            <w:r w:rsidRPr="004B33C0">
              <w:rPr>
                <w:rFonts w:ascii="Times New Roman" w:hAnsi="Times New Roman"/>
                <w:b/>
                <w:bCs/>
                <w:iCs/>
                <w:sz w:val="24"/>
                <w:szCs w:val="24"/>
              </w:rPr>
              <w:t xml:space="preserve">Умения: </w:t>
            </w:r>
            <w:r w:rsidRPr="004B33C0">
              <w:rPr>
                <w:rFonts w:ascii="Times New Roman" w:hAnsi="Times New Roman"/>
                <w:bCs/>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rPr>
                <w:rFonts w:ascii="Times New Roman" w:hAnsi="Times New Roman"/>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b/>
                <w:iCs/>
                <w:sz w:val="24"/>
                <w:szCs w:val="24"/>
              </w:rPr>
            </w:pPr>
            <w:r w:rsidRPr="004B33C0">
              <w:rPr>
                <w:rFonts w:ascii="Times New Roman" w:hAnsi="Times New Roman"/>
                <w:b/>
                <w:bCs/>
                <w:iCs/>
                <w:sz w:val="24"/>
                <w:szCs w:val="24"/>
              </w:rPr>
              <w:t xml:space="preserve">Знания: </w:t>
            </w:r>
            <w:r w:rsidRPr="004B33C0">
              <w:rPr>
                <w:rFonts w:ascii="Times New Roman" w:hAnsi="Times New Roman"/>
                <w:bCs/>
                <w:sz w:val="24"/>
                <w:szCs w:val="24"/>
              </w:rPr>
              <w:t>психологические основы деятельности</w:t>
            </w:r>
            <w:r>
              <w:rPr>
                <w:rFonts w:ascii="Times New Roman" w:hAnsi="Times New Roman"/>
                <w:bCs/>
                <w:sz w:val="24"/>
                <w:szCs w:val="24"/>
              </w:rPr>
              <w:t xml:space="preserve"> </w:t>
            </w:r>
            <w:r w:rsidRPr="004B33C0">
              <w:rPr>
                <w:rFonts w:ascii="Times New Roman" w:hAnsi="Times New Roman"/>
                <w:bCs/>
                <w:sz w:val="24"/>
                <w:szCs w:val="24"/>
              </w:rPr>
              <w:t>коллектива, психологические особенности личности; основы проектной деятельности</w:t>
            </w:r>
          </w:p>
        </w:tc>
      </w:tr>
      <w:tr w:rsidR="00FE04C3" w:rsidRPr="004B33C0" w:rsidTr="00FE04C3">
        <w:trPr>
          <w:cantSplit/>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t>ОК 05</w:t>
            </w:r>
          </w:p>
        </w:tc>
        <w:tc>
          <w:tcPr>
            <w:tcW w:w="2599" w:type="dxa"/>
            <w:vMerge w:val="restart"/>
          </w:tcPr>
          <w:p w:rsidR="00FE04C3" w:rsidRPr="004B33C0" w:rsidRDefault="00FE04C3" w:rsidP="00FE04C3">
            <w:pPr>
              <w:suppressAutoHyphens/>
              <w:spacing w:after="0" w:line="240" w:lineRule="auto"/>
              <w:rPr>
                <w:rFonts w:ascii="Times New Roman" w:hAnsi="Times New Roman"/>
                <w:sz w:val="24"/>
                <w:szCs w:val="24"/>
              </w:rPr>
            </w:pPr>
            <w:r w:rsidRPr="004B33C0">
              <w:rPr>
                <w:rFonts w:ascii="Times New Roman" w:hAnsi="Times New Roman"/>
                <w:sz w:val="24"/>
                <w:szCs w:val="24"/>
              </w:rPr>
              <w:t xml:space="preserve">Осуществлять устную и письменную коммуникацию на государственном </w:t>
            </w:r>
            <w:r w:rsidRPr="004B33C0">
              <w:rPr>
                <w:rFonts w:ascii="Times New Roman" w:hAnsi="Times New Roman"/>
                <w:sz w:val="24"/>
                <w:szCs w:val="24"/>
              </w:rPr>
              <w:lastRenderedPageBreak/>
              <w:t>языке Российской Федерации с учетом особенностей социального и культурного контекста</w:t>
            </w:r>
          </w:p>
        </w:tc>
        <w:tc>
          <w:tcPr>
            <w:tcW w:w="5576" w:type="dxa"/>
          </w:tcPr>
          <w:p w:rsidR="00FE04C3" w:rsidRPr="004B33C0" w:rsidRDefault="00FE04C3" w:rsidP="00FE04C3">
            <w:pPr>
              <w:suppressAutoHyphens/>
              <w:spacing w:after="0" w:line="240" w:lineRule="auto"/>
              <w:jc w:val="both"/>
              <w:rPr>
                <w:rFonts w:ascii="Times New Roman" w:hAnsi="Times New Roman"/>
                <w:b/>
                <w:iCs/>
                <w:sz w:val="24"/>
                <w:szCs w:val="24"/>
              </w:rPr>
            </w:pPr>
            <w:r w:rsidRPr="004B33C0">
              <w:rPr>
                <w:rFonts w:ascii="Times New Roman" w:hAnsi="Times New Roman"/>
                <w:b/>
                <w:bCs/>
                <w:iCs/>
                <w:sz w:val="24"/>
                <w:szCs w:val="24"/>
              </w:rPr>
              <w:lastRenderedPageBreak/>
              <w:t>Умения:</w:t>
            </w:r>
            <w:r w:rsidRPr="004B33C0">
              <w:rPr>
                <w:rFonts w:ascii="Times New Roman" w:hAnsi="Times New Roman"/>
                <w:iCs/>
                <w:sz w:val="24"/>
                <w:szCs w:val="24"/>
              </w:rPr>
              <w:t xml:space="preserve"> грамотно </w:t>
            </w:r>
            <w:r w:rsidRPr="004B33C0">
              <w:rPr>
                <w:rFonts w:ascii="Times New Roman" w:hAnsi="Times New Roman"/>
                <w:bCs/>
                <w:sz w:val="24"/>
                <w:szCs w:val="24"/>
              </w:rPr>
              <w:t xml:space="preserve">излагать свои мысли и оформлять документы по профессиональной тематике на государственном языке, </w:t>
            </w:r>
            <w:r w:rsidRPr="004B33C0">
              <w:rPr>
                <w:rFonts w:ascii="Times New Roman" w:hAnsi="Times New Roman"/>
                <w:iCs/>
                <w:sz w:val="24"/>
                <w:szCs w:val="24"/>
              </w:rPr>
              <w:t>проявлять толерантность в рабочем коллективе</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rPr>
                <w:rFonts w:ascii="Times New Roman" w:hAnsi="Times New Roman"/>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bCs/>
                <w:sz w:val="24"/>
                <w:szCs w:val="24"/>
              </w:rPr>
            </w:pPr>
            <w:r w:rsidRPr="004B33C0">
              <w:rPr>
                <w:rFonts w:ascii="Times New Roman" w:hAnsi="Times New Roman"/>
                <w:b/>
                <w:bCs/>
                <w:iCs/>
                <w:sz w:val="24"/>
                <w:szCs w:val="24"/>
              </w:rPr>
              <w:t xml:space="preserve">Знания: </w:t>
            </w:r>
            <w:r w:rsidRPr="004B33C0">
              <w:rPr>
                <w:rFonts w:ascii="Times New Roman" w:hAnsi="Times New Roman"/>
                <w:bCs/>
                <w:sz w:val="24"/>
                <w:szCs w:val="24"/>
              </w:rPr>
              <w:t>особенности социального и культурного контекста; правила оформления документов и построения устных сообщений</w:t>
            </w:r>
          </w:p>
        </w:tc>
      </w:tr>
      <w:tr w:rsidR="00FE04C3" w:rsidRPr="004B33C0" w:rsidTr="00FE04C3">
        <w:trPr>
          <w:cantSplit/>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lastRenderedPageBreak/>
              <w:t>ОК 06</w:t>
            </w:r>
          </w:p>
        </w:tc>
        <w:tc>
          <w:tcPr>
            <w:tcW w:w="2599" w:type="dxa"/>
            <w:vMerge w:val="restart"/>
          </w:tcPr>
          <w:p w:rsidR="00FE04C3" w:rsidRPr="004B33C0" w:rsidRDefault="00FE04C3" w:rsidP="00FE04C3">
            <w:pPr>
              <w:suppressAutoHyphens/>
              <w:spacing w:after="0" w:line="240" w:lineRule="auto"/>
              <w:rPr>
                <w:rFonts w:ascii="Times New Roman" w:hAnsi="Times New Roman"/>
                <w:bCs/>
                <w:iCs/>
                <w:sz w:val="24"/>
                <w:szCs w:val="24"/>
              </w:rPr>
            </w:pPr>
            <w:r w:rsidRPr="004B33C0">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576" w:type="dxa"/>
          </w:tcPr>
          <w:p w:rsidR="00FE04C3" w:rsidRPr="004B33C0" w:rsidRDefault="00FE04C3" w:rsidP="00FE04C3">
            <w:pPr>
              <w:suppressAutoHyphens/>
              <w:spacing w:after="0" w:line="240" w:lineRule="auto"/>
              <w:jc w:val="both"/>
              <w:rPr>
                <w:rFonts w:ascii="Times New Roman" w:hAnsi="Times New Roman"/>
                <w:bCs/>
                <w:iCs/>
                <w:sz w:val="24"/>
                <w:szCs w:val="24"/>
              </w:rPr>
            </w:pPr>
            <w:r w:rsidRPr="004B33C0">
              <w:rPr>
                <w:rFonts w:ascii="Times New Roman" w:hAnsi="Times New Roman"/>
                <w:b/>
                <w:bCs/>
                <w:iCs/>
                <w:sz w:val="24"/>
                <w:szCs w:val="24"/>
              </w:rPr>
              <w:t>Умения:</w:t>
            </w:r>
            <w:r w:rsidRPr="004B33C0">
              <w:rPr>
                <w:rFonts w:ascii="Times New Roman" w:hAnsi="Times New Roman"/>
                <w:bCs/>
                <w:iCs/>
                <w:sz w:val="24"/>
                <w:szCs w:val="24"/>
              </w:rPr>
              <w:t xml:space="preserve"> описывать значимость своей профессии; применять стандарты антикоррупционного поведения </w:t>
            </w:r>
          </w:p>
        </w:tc>
      </w:tr>
      <w:tr w:rsidR="00FE04C3" w:rsidRPr="004B33C0" w:rsidTr="00FE04C3">
        <w:trPr>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rPr>
                <w:rFonts w:ascii="Times New Roman" w:hAnsi="Times New Roman"/>
                <w:bCs/>
                <w:iCs/>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bCs/>
                <w:iCs/>
                <w:sz w:val="24"/>
                <w:szCs w:val="24"/>
              </w:rPr>
            </w:pPr>
            <w:r w:rsidRPr="004B33C0">
              <w:rPr>
                <w:rFonts w:ascii="Times New Roman" w:hAnsi="Times New Roman"/>
                <w:b/>
                <w:bCs/>
                <w:iCs/>
                <w:sz w:val="24"/>
                <w:szCs w:val="24"/>
              </w:rPr>
              <w:t>Знания:</w:t>
            </w:r>
            <w:r w:rsidRPr="004B33C0">
              <w:rPr>
                <w:rFonts w:ascii="Times New Roman" w:hAnsi="Times New Roman"/>
                <w:bCs/>
                <w:iCs/>
                <w:sz w:val="24"/>
                <w:szCs w:val="24"/>
              </w:rPr>
              <w:t xml:space="preserve"> сущность гражданско-патриотической позиции, общечеловеческих ценностей; значимость профессиональной деятельности по профессии; стандарты антикоррупционного поведения и последствия его нарушения</w:t>
            </w:r>
          </w:p>
        </w:tc>
      </w:tr>
      <w:tr w:rsidR="00FE04C3" w:rsidRPr="004B33C0" w:rsidTr="00FE04C3">
        <w:trPr>
          <w:cantSplit/>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t>ОК 07</w:t>
            </w:r>
          </w:p>
        </w:tc>
        <w:tc>
          <w:tcPr>
            <w:tcW w:w="2599" w:type="dxa"/>
            <w:vMerge w:val="restart"/>
          </w:tcPr>
          <w:p w:rsidR="00FE04C3" w:rsidRPr="004B33C0" w:rsidRDefault="00FE04C3" w:rsidP="00FE04C3">
            <w:pPr>
              <w:suppressAutoHyphens/>
              <w:spacing w:after="0" w:line="240" w:lineRule="auto"/>
              <w:rPr>
                <w:rFonts w:ascii="Times New Roman" w:hAnsi="Times New Roman"/>
                <w:sz w:val="24"/>
                <w:szCs w:val="24"/>
              </w:rPr>
            </w:pPr>
            <w:r w:rsidRPr="004B33C0">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576" w:type="dxa"/>
          </w:tcPr>
          <w:p w:rsidR="00FE04C3" w:rsidRPr="004B33C0" w:rsidRDefault="00FE04C3" w:rsidP="00FE04C3">
            <w:pPr>
              <w:suppressAutoHyphens/>
              <w:spacing w:after="0" w:line="240" w:lineRule="auto"/>
              <w:jc w:val="both"/>
              <w:rPr>
                <w:rFonts w:ascii="Times New Roman" w:hAnsi="Times New Roman"/>
                <w:iCs/>
                <w:sz w:val="24"/>
                <w:szCs w:val="24"/>
              </w:rPr>
            </w:pPr>
            <w:r w:rsidRPr="004B33C0">
              <w:rPr>
                <w:rFonts w:ascii="Times New Roman" w:hAnsi="Times New Roman"/>
                <w:b/>
                <w:bCs/>
                <w:iCs/>
                <w:sz w:val="24"/>
                <w:szCs w:val="24"/>
              </w:rPr>
              <w:t xml:space="preserve">Умения: </w:t>
            </w:r>
            <w:r w:rsidRPr="004B33C0">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деятельности по профессии</w:t>
            </w:r>
            <w:r w:rsidRPr="004B33C0">
              <w:rPr>
                <w:rFonts w:ascii="Times New Roman" w:hAnsi="Times New Roman"/>
                <w:bCs/>
                <w:i/>
                <w:iCs/>
                <w:sz w:val="24"/>
                <w:szCs w:val="24"/>
              </w:rPr>
              <w:t xml:space="preserve"> </w:t>
            </w:r>
            <w:r w:rsidRPr="004B33C0">
              <w:rPr>
                <w:rFonts w:ascii="Times New Roman" w:hAnsi="Times New Roman"/>
                <w:bCs/>
                <w:sz w:val="24"/>
                <w:szCs w:val="24"/>
              </w:rPr>
              <w:t>осуществлять работу с соблюдением принципов бережливого производства; организовывать профессиональную деятельность с учетом знаний об изменении климатических условий региона</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rPr>
                <w:rFonts w:ascii="Times New Roman" w:hAnsi="Times New Roman"/>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b/>
                <w:iCs/>
                <w:sz w:val="24"/>
                <w:szCs w:val="24"/>
              </w:rPr>
            </w:pPr>
            <w:r w:rsidRPr="004B33C0">
              <w:rPr>
                <w:rFonts w:ascii="Times New Roman" w:hAnsi="Times New Roman"/>
                <w:b/>
                <w:bCs/>
                <w:iCs/>
                <w:sz w:val="24"/>
                <w:szCs w:val="24"/>
              </w:rPr>
              <w:t xml:space="preserve">Знания: </w:t>
            </w:r>
            <w:r w:rsidRPr="004B33C0">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w:t>
            </w:r>
          </w:p>
        </w:tc>
      </w:tr>
      <w:tr w:rsidR="00FE04C3" w:rsidRPr="004B33C0" w:rsidTr="00FE04C3">
        <w:trPr>
          <w:cantSplit/>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t>ОК 08</w:t>
            </w:r>
          </w:p>
        </w:tc>
        <w:tc>
          <w:tcPr>
            <w:tcW w:w="2599" w:type="dxa"/>
            <w:vMerge w:val="restart"/>
          </w:tcPr>
          <w:p w:rsidR="00FE04C3" w:rsidRPr="004B33C0" w:rsidRDefault="00FE04C3" w:rsidP="00FE04C3">
            <w:pPr>
              <w:suppressAutoHyphens/>
              <w:spacing w:after="0" w:line="240" w:lineRule="auto"/>
              <w:rPr>
                <w:rFonts w:ascii="Times New Roman" w:hAnsi="Times New Roman"/>
                <w:sz w:val="24"/>
                <w:szCs w:val="24"/>
              </w:rPr>
            </w:pPr>
            <w:r w:rsidRPr="004B33C0">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5576" w:type="dxa"/>
          </w:tcPr>
          <w:p w:rsidR="00FE04C3" w:rsidRPr="004B33C0" w:rsidRDefault="00FE04C3" w:rsidP="00FE04C3">
            <w:pPr>
              <w:suppressAutoHyphens/>
              <w:spacing w:after="0" w:line="240" w:lineRule="auto"/>
              <w:jc w:val="both"/>
              <w:rPr>
                <w:rFonts w:ascii="Times New Roman" w:hAnsi="Times New Roman"/>
                <w:b/>
                <w:iCs/>
                <w:sz w:val="24"/>
                <w:szCs w:val="24"/>
              </w:rPr>
            </w:pPr>
            <w:r w:rsidRPr="004B33C0">
              <w:rPr>
                <w:rFonts w:ascii="Times New Roman" w:hAnsi="Times New Roman"/>
                <w:b/>
                <w:iCs/>
                <w:sz w:val="24"/>
                <w:szCs w:val="24"/>
              </w:rPr>
              <w:t xml:space="preserve">Умения: </w:t>
            </w:r>
            <w:r w:rsidRPr="004B33C0">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профессии </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jc w:val="both"/>
              <w:rPr>
                <w:rFonts w:ascii="Times New Roman" w:hAnsi="Times New Roman"/>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iCs/>
                <w:sz w:val="24"/>
                <w:szCs w:val="24"/>
              </w:rPr>
            </w:pPr>
            <w:r w:rsidRPr="004B33C0">
              <w:rPr>
                <w:rFonts w:ascii="Times New Roman" w:hAnsi="Times New Roman"/>
                <w:b/>
                <w:iCs/>
                <w:sz w:val="24"/>
                <w:szCs w:val="24"/>
              </w:rPr>
              <w:t xml:space="preserve">Знания: </w:t>
            </w:r>
            <w:r w:rsidRPr="004B33C0">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профессии; средства профилактики перенапряжения</w:t>
            </w:r>
          </w:p>
        </w:tc>
      </w:tr>
      <w:tr w:rsidR="00FE04C3" w:rsidRPr="004B33C0" w:rsidTr="00FE04C3">
        <w:trPr>
          <w:jc w:val="center"/>
        </w:trPr>
        <w:tc>
          <w:tcPr>
            <w:tcW w:w="1845" w:type="dxa"/>
            <w:vMerge w:val="restart"/>
          </w:tcPr>
          <w:p w:rsidR="00FE04C3" w:rsidRPr="004B33C0" w:rsidRDefault="00FE04C3" w:rsidP="00FE04C3">
            <w:pPr>
              <w:spacing w:after="0" w:line="240" w:lineRule="auto"/>
              <w:jc w:val="center"/>
              <w:rPr>
                <w:rFonts w:ascii="Times New Roman" w:hAnsi="Times New Roman"/>
                <w:iCs/>
                <w:sz w:val="24"/>
                <w:szCs w:val="24"/>
              </w:rPr>
            </w:pPr>
            <w:r w:rsidRPr="004B33C0">
              <w:rPr>
                <w:rFonts w:ascii="Times New Roman" w:hAnsi="Times New Roman"/>
                <w:iCs/>
                <w:sz w:val="24"/>
                <w:szCs w:val="24"/>
              </w:rPr>
              <w:lastRenderedPageBreak/>
              <w:t xml:space="preserve">ОК </w:t>
            </w:r>
            <w:r>
              <w:rPr>
                <w:rFonts w:ascii="Times New Roman" w:hAnsi="Times New Roman"/>
                <w:iCs/>
                <w:sz w:val="24"/>
                <w:szCs w:val="24"/>
              </w:rPr>
              <w:t>0</w:t>
            </w:r>
            <w:r w:rsidRPr="004B33C0">
              <w:rPr>
                <w:rFonts w:ascii="Times New Roman" w:hAnsi="Times New Roman"/>
                <w:iCs/>
                <w:sz w:val="24"/>
                <w:szCs w:val="24"/>
              </w:rPr>
              <w:t>9</w:t>
            </w:r>
          </w:p>
        </w:tc>
        <w:tc>
          <w:tcPr>
            <w:tcW w:w="2599" w:type="dxa"/>
            <w:vMerge w:val="restart"/>
          </w:tcPr>
          <w:p w:rsidR="00FE04C3" w:rsidRPr="004B33C0" w:rsidRDefault="00FE04C3" w:rsidP="00FE04C3">
            <w:pPr>
              <w:suppressAutoHyphens/>
              <w:spacing w:after="0" w:line="240" w:lineRule="auto"/>
              <w:rPr>
                <w:rFonts w:ascii="Times New Roman" w:hAnsi="Times New Roman"/>
                <w:sz w:val="24"/>
                <w:szCs w:val="24"/>
              </w:rPr>
            </w:pPr>
            <w:r w:rsidRPr="004B33C0">
              <w:rPr>
                <w:rFonts w:ascii="Times New Roman" w:hAnsi="Times New Roman"/>
                <w:sz w:val="24"/>
                <w:szCs w:val="24"/>
              </w:rPr>
              <w:t>Пользоваться профессиональной документацией на государственном и иностранном языках</w:t>
            </w:r>
          </w:p>
        </w:tc>
        <w:tc>
          <w:tcPr>
            <w:tcW w:w="5576" w:type="dxa"/>
          </w:tcPr>
          <w:p w:rsidR="00FE04C3" w:rsidRPr="004B33C0" w:rsidRDefault="00FE04C3" w:rsidP="00FE04C3">
            <w:pPr>
              <w:suppressAutoHyphens/>
              <w:spacing w:after="0" w:line="240" w:lineRule="auto"/>
              <w:jc w:val="both"/>
              <w:rPr>
                <w:rFonts w:ascii="Times New Roman" w:hAnsi="Times New Roman"/>
                <w:iCs/>
                <w:sz w:val="24"/>
                <w:szCs w:val="24"/>
              </w:rPr>
            </w:pPr>
            <w:r w:rsidRPr="004B33C0">
              <w:rPr>
                <w:rFonts w:ascii="Times New Roman" w:hAnsi="Times New Roman"/>
                <w:b/>
                <w:bCs/>
                <w:iCs/>
                <w:sz w:val="24"/>
                <w:szCs w:val="24"/>
              </w:rPr>
              <w:t xml:space="preserve">Умения: </w:t>
            </w:r>
            <w:r w:rsidRPr="004B33C0">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FE04C3" w:rsidRPr="004B33C0" w:rsidTr="00FE04C3">
        <w:trPr>
          <w:cantSplit/>
          <w:jc w:val="center"/>
        </w:trPr>
        <w:tc>
          <w:tcPr>
            <w:tcW w:w="1845" w:type="dxa"/>
            <w:vMerge/>
          </w:tcPr>
          <w:p w:rsidR="00FE04C3" w:rsidRPr="004B33C0" w:rsidRDefault="00FE04C3" w:rsidP="00FE04C3">
            <w:pPr>
              <w:spacing w:after="0" w:line="240" w:lineRule="auto"/>
              <w:jc w:val="center"/>
              <w:rPr>
                <w:rFonts w:ascii="Times New Roman" w:hAnsi="Times New Roman"/>
                <w:iCs/>
                <w:sz w:val="24"/>
                <w:szCs w:val="24"/>
              </w:rPr>
            </w:pPr>
          </w:p>
        </w:tc>
        <w:tc>
          <w:tcPr>
            <w:tcW w:w="2599" w:type="dxa"/>
            <w:vMerge/>
          </w:tcPr>
          <w:p w:rsidR="00FE04C3" w:rsidRPr="004B33C0" w:rsidRDefault="00FE04C3" w:rsidP="00FE04C3">
            <w:pPr>
              <w:suppressAutoHyphens/>
              <w:spacing w:after="0" w:line="240" w:lineRule="auto"/>
              <w:rPr>
                <w:rFonts w:ascii="Times New Roman" w:hAnsi="Times New Roman"/>
                <w:sz w:val="24"/>
                <w:szCs w:val="24"/>
              </w:rPr>
            </w:pPr>
          </w:p>
        </w:tc>
        <w:tc>
          <w:tcPr>
            <w:tcW w:w="5576" w:type="dxa"/>
          </w:tcPr>
          <w:p w:rsidR="00FE04C3" w:rsidRPr="004B33C0" w:rsidRDefault="00FE04C3" w:rsidP="00FE04C3">
            <w:pPr>
              <w:suppressAutoHyphens/>
              <w:spacing w:after="0" w:line="240" w:lineRule="auto"/>
              <w:jc w:val="both"/>
              <w:rPr>
                <w:rFonts w:ascii="Times New Roman" w:hAnsi="Times New Roman"/>
                <w:iCs/>
                <w:sz w:val="24"/>
                <w:szCs w:val="24"/>
              </w:rPr>
            </w:pPr>
            <w:r w:rsidRPr="004B33C0">
              <w:rPr>
                <w:rFonts w:ascii="Times New Roman" w:hAnsi="Times New Roman"/>
                <w:b/>
                <w:iCs/>
                <w:sz w:val="24"/>
                <w:szCs w:val="24"/>
              </w:rPr>
              <w:t>Знания:</w:t>
            </w:r>
            <w:r w:rsidRPr="004B33C0">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bl>
    <w:p w:rsidR="006333F8" w:rsidRPr="006333F8" w:rsidRDefault="006333F8" w:rsidP="006333F8">
      <w:pPr>
        <w:widowControl w:val="0"/>
        <w:shd w:val="clear" w:color="auto" w:fill="FFFFFF"/>
        <w:spacing w:after="0" w:line="240" w:lineRule="auto"/>
        <w:jc w:val="both"/>
        <w:rPr>
          <w:rFonts w:ascii="Times New Roman" w:hAnsi="Times New Roman"/>
          <w:b/>
          <w:sz w:val="24"/>
          <w:szCs w:val="24"/>
        </w:rPr>
      </w:pPr>
    </w:p>
    <w:p w:rsidR="006333F8" w:rsidRDefault="006333F8" w:rsidP="00FE04C3">
      <w:pPr>
        <w:pStyle w:val="5"/>
        <w:keepNext w:val="0"/>
        <w:keepLines w:val="0"/>
        <w:widowControl w:val="0"/>
        <w:tabs>
          <w:tab w:val="left" w:pos="5244"/>
        </w:tabs>
        <w:spacing w:before="0" w:line="240" w:lineRule="auto"/>
        <w:ind w:firstLine="709"/>
        <w:rPr>
          <w:rFonts w:ascii="Times New Roman" w:hAnsi="Times New Roman" w:cs="Times New Roman"/>
          <w:b/>
          <w:color w:val="auto"/>
          <w:sz w:val="24"/>
          <w:szCs w:val="24"/>
        </w:rPr>
      </w:pPr>
      <w:r w:rsidRPr="006333F8">
        <w:rPr>
          <w:rFonts w:ascii="Times New Roman" w:hAnsi="Times New Roman" w:cs="Times New Roman"/>
          <w:b/>
          <w:color w:val="auto"/>
          <w:sz w:val="24"/>
          <w:szCs w:val="24"/>
        </w:rPr>
        <w:t>4.2. Профессиональные компетенции</w:t>
      </w:r>
      <w:r w:rsidR="00FE04C3">
        <w:rPr>
          <w:rFonts w:ascii="Times New Roman" w:hAnsi="Times New Roman" w:cs="Times New Roman"/>
          <w:b/>
          <w:color w:val="auto"/>
          <w:sz w:val="24"/>
          <w:szCs w:val="24"/>
        </w:rPr>
        <w:tab/>
      </w:r>
    </w:p>
    <w:tbl>
      <w:tblPr>
        <w:tblW w:w="99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2587"/>
        <w:gridCol w:w="5563"/>
      </w:tblGrid>
      <w:tr w:rsidR="00FE04C3" w:rsidRPr="008A27A1" w:rsidTr="008A27A1">
        <w:trPr>
          <w:jc w:val="center"/>
        </w:trPr>
        <w:tc>
          <w:tcPr>
            <w:tcW w:w="1843" w:type="dxa"/>
          </w:tcPr>
          <w:p w:rsidR="00FE04C3" w:rsidRPr="008A27A1" w:rsidRDefault="00FE04C3" w:rsidP="007F52C4">
            <w:pPr>
              <w:spacing w:after="0" w:line="240" w:lineRule="auto"/>
              <w:jc w:val="center"/>
              <w:rPr>
                <w:rFonts w:ascii="Times New Roman" w:hAnsi="Times New Roman"/>
                <w:b/>
                <w:sz w:val="24"/>
                <w:szCs w:val="24"/>
              </w:rPr>
            </w:pPr>
            <w:r w:rsidRPr="008A27A1">
              <w:rPr>
                <w:rFonts w:ascii="Times New Roman" w:hAnsi="Times New Roman"/>
                <w:b/>
                <w:sz w:val="24"/>
                <w:szCs w:val="24"/>
              </w:rPr>
              <w:t>Основные виды</w:t>
            </w:r>
          </w:p>
          <w:p w:rsidR="00FE04C3" w:rsidRPr="008A27A1" w:rsidRDefault="00FE04C3" w:rsidP="007F52C4">
            <w:pPr>
              <w:spacing w:after="0" w:line="240" w:lineRule="auto"/>
              <w:jc w:val="center"/>
              <w:rPr>
                <w:rFonts w:ascii="Times New Roman" w:hAnsi="Times New Roman"/>
                <w:b/>
                <w:sz w:val="24"/>
                <w:szCs w:val="24"/>
              </w:rPr>
            </w:pPr>
            <w:r w:rsidRPr="008A27A1">
              <w:rPr>
                <w:rFonts w:ascii="Times New Roman" w:hAnsi="Times New Roman"/>
                <w:b/>
                <w:sz w:val="24"/>
                <w:szCs w:val="24"/>
              </w:rPr>
              <w:t>деятельности</w:t>
            </w:r>
          </w:p>
        </w:tc>
        <w:tc>
          <w:tcPr>
            <w:tcW w:w="2587" w:type="dxa"/>
          </w:tcPr>
          <w:p w:rsidR="00FE04C3" w:rsidRPr="008A27A1" w:rsidRDefault="00FE04C3" w:rsidP="007F52C4">
            <w:pPr>
              <w:spacing w:after="0" w:line="240" w:lineRule="auto"/>
              <w:jc w:val="center"/>
              <w:rPr>
                <w:rFonts w:ascii="Times New Roman" w:hAnsi="Times New Roman"/>
                <w:b/>
                <w:sz w:val="24"/>
                <w:szCs w:val="24"/>
              </w:rPr>
            </w:pPr>
            <w:r w:rsidRPr="008A27A1">
              <w:rPr>
                <w:rFonts w:ascii="Times New Roman" w:hAnsi="Times New Roman"/>
                <w:b/>
                <w:sz w:val="24"/>
                <w:szCs w:val="24"/>
              </w:rPr>
              <w:t>Код и формулировка</w:t>
            </w:r>
          </w:p>
          <w:p w:rsidR="00FE04C3" w:rsidRPr="008A27A1" w:rsidRDefault="00FE04C3" w:rsidP="007F52C4">
            <w:pPr>
              <w:spacing w:after="0" w:line="240" w:lineRule="auto"/>
              <w:jc w:val="center"/>
              <w:rPr>
                <w:rFonts w:ascii="Times New Roman" w:hAnsi="Times New Roman"/>
                <w:b/>
                <w:sz w:val="24"/>
                <w:szCs w:val="24"/>
              </w:rPr>
            </w:pPr>
            <w:r w:rsidRPr="008A27A1">
              <w:rPr>
                <w:rFonts w:ascii="Times New Roman" w:hAnsi="Times New Roman"/>
                <w:b/>
                <w:sz w:val="24"/>
                <w:szCs w:val="24"/>
              </w:rPr>
              <w:t>компетенции</w:t>
            </w:r>
          </w:p>
        </w:tc>
        <w:tc>
          <w:tcPr>
            <w:tcW w:w="5563" w:type="dxa"/>
          </w:tcPr>
          <w:p w:rsidR="00FE04C3" w:rsidRPr="008A27A1" w:rsidRDefault="00FE04C3" w:rsidP="007F52C4">
            <w:pPr>
              <w:spacing w:after="0" w:line="240" w:lineRule="auto"/>
              <w:jc w:val="center"/>
              <w:rPr>
                <w:rFonts w:ascii="Times New Roman" w:hAnsi="Times New Roman"/>
                <w:b/>
                <w:sz w:val="24"/>
                <w:szCs w:val="24"/>
              </w:rPr>
            </w:pPr>
            <w:r w:rsidRPr="008A27A1">
              <w:rPr>
                <w:rFonts w:ascii="Times New Roman" w:hAnsi="Times New Roman"/>
                <w:b/>
                <w:iCs/>
                <w:sz w:val="24"/>
                <w:szCs w:val="24"/>
              </w:rPr>
              <w:t>Показатели освоения компетенции</w:t>
            </w:r>
          </w:p>
        </w:tc>
      </w:tr>
      <w:tr w:rsidR="00FE04C3" w:rsidRPr="008A27A1" w:rsidTr="008A27A1">
        <w:trPr>
          <w:trHeight w:val="287"/>
          <w:jc w:val="center"/>
        </w:trPr>
        <w:tc>
          <w:tcPr>
            <w:tcW w:w="1843" w:type="dxa"/>
            <w:vMerge w:val="restart"/>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r w:rsidRPr="008A27A1">
              <w:rPr>
                <w:rFonts w:ascii="Times New Roman" w:hAnsi="Times New Roman"/>
                <w:sz w:val="24"/>
                <w:szCs w:val="24"/>
              </w:rPr>
              <w:t>Выполнение работ по ремонту, монтажу и эксплуатации систем водоснабжения, водоотведения и отопления систем жилищно-коммунального хозяйства</w:t>
            </w:r>
          </w:p>
        </w:tc>
        <w:tc>
          <w:tcPr>
            <w:tcW w:w="2587" w:type="dxa"/>
            <w:vMerge w:val="restart"/>
          </w:tcPr>
          <w:p w:rsidR="00FE04C3" w:rsidRPr="008A27A1" w:rsidRDefault="00FE04C3" w:rsidP="007F52C4">
            <w:pPr>
              <w:widowControl w:val="0"/>
              <w:autoSpaceDE w:val="0"/>
              <w:autoSpaceDN w:val="0"/>
              <w:adjustRightInd w:val="0"/>
              <w:spacing w:after="0" w:line="240" w:lineRule="auto"/>
              <w:rPr>
                <w:rFonts w:ascii="Times New Roman" w:hAnsi="Times New Roman"/>
                <w:bCs/>
                <w:sz w:val="24"/>
                <w:szCs w:val="24"/>
              </w:rPr>
            </w:pPr>
            <w:r w:rsidRPr="008A27A1">
              <w:rPr>
                <w:rFonts w:ascii="Times New Roman" w:hAnsi="Times New Roman"/>
                <w:sz w:val="24"/>
                <w:szCs w:val="24"/>
              </w:rPr>
              <w:t>ПК 1.1. Выполнять ремонт и монтаж систем водоснабжения, водоотведения и отопления</w:t>
            </w:r>
          </w:p>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r w:rsidRPr="008A27A1">
              <w:rPr>
                <w:rFonts w:ascii="Times New Roman" w:hAnsi="Times New Roman"/>
                <w:b/>
                <w:sz w:val="24"/>
                <w:szCs w:val="24"/>
              </w:rPr>
              <w:t>Навыки:</w:t>
            </w:r>
          </w:p>
        </w:tc>
      </w:tr>
      <w:tr w:rsidR="00FE04C3" w:rsidRPr="008A27A1" w:rsidTr="008A27A1">
        <w:trPr>
          <w:trHeight w:val="920"/>
          <w:jc w:val="center"/>
        </w:trPr>
        <w:tc>
          <w:tcPr>
            <w:tcW w:w="1843"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rPr>
                <w:rFonts w:ascii="Times New Roman" w:hAnsi="Times New Roman"/>
                <w:sz w:val="24"/>
                <w:szCs w:val="24"/>
              </w:rPr>
            </w:pPr>
          </w:p>
        </w:tc>
        <w:tc>
          <w:tcPr>
            <w:tcW w:w="5563" w:type="dxa"/>
          </w:tcPr>
          <w:p w:rsidR="00FE04C3" w:rsidRPr="008A27A1" w:rsidRDefault="00FE04C3" w:rsidP="008A27A1">
            <w:pPr>
              <w:spacing w:after="0" w:line="240" w:lineRule="auto"/>
              <w:jc w:val="both"/>
              <w:rPr>
                <w:rFonts w:ascii="Times New Roman" w:hAnsi="Times New Roman"/>
                <w:b/>
                <w:sz w:val="24"/>
                <w:szCs w:val="24"/>
              </w:rPr>
            </w:pPr>
            <w:r w:rsidRPr="008A27A1">
              <w:rPr>
                <w:rFonts w:ascii="Times New Roman" w:hAnsi="Times New Roman"/>
                <w:sz w:val="24"/>
                <w:szCs w:val="24"/>
              </w:rPr>
              <w:t>подготовки объекта к ремонту и монтажу систем отопления, водоснабжения, водоотведения в соответствии с проектом производства работ, стандартами рабочего места и охраны труда;</w:t>
            </w:r>
            <w:r w:rsidR="008A27A1" w:rsidRPr="008A27A1">
              <w:rPr>
                <w:rFonts w:ascii="Times New Roman" w:hAnsi="Times New Roman"/>
                <w:sz w:val="24"/>
                <w:szCs w:val="24"/>
              </w:rPr>
              <w:t xml:space="preserve"> </w:t>
            </w:r>
            <w:r w:rsidRPr="008A27A1">
              <w:rPr>
                <w:rFonts w:ascii="Times New Roman" w:hAnsi="Times New Roman"/>
                <w:sz w:val="24"/>
                <w:szCs w:val="24"/>
              </w:rPr>
              <w:t>выполнения подготовительных работ при монтаже и ремонте систем отопления, водоснабжения, водоотведения;</w:t>
            </w:r>
            <w:r w:rsidR="008A27A1">
              <w:rPr>
                <w:rFonts w:ascii="Times New Roman" w:hAnsi="Times New Roman"/>
                <w:sz w:val="24"/>
                <w:szCs w:val="24"/>
              </w:rPr>
              <w:t xml:space="preserve"> </w:t>
            </w:r>
            <w:r w:rsidRPr="008A27A1">
              <w:rPr>
                <w:rFonts w:ascii="Times New Roman" w:hAnsi="Times New Roman"/>
                <w:sz w:val="24"/>
                <w:szCs w:val="24"/>
              </w:rPr>
              <w:t>подготовки основных и вспомогательных материалов для ремонта и монтажа систем отопления, водоснабжения, водоотведения; выполнения работ по ремонту и монтажу оборудования</w:t>
            </w:r>
            <w:r w:rsidRPr="008A27A1">
              <w:rPr>
                <w:rFonts w:ascii="Times New Roman" w:hAnsi="Times New Roman"/>
                <w:b/>
                <w:sz w:val="24"/>
                <w:szCs w:val="24"/>
              </w:rPr>
              <w:t xml:space="preserve"> </w:t>
            </w:r>
            <w:r w:rsidRPr="008A27A1">
              <w:rPr>
                <w:rFonts w:ascii="Times New Roman" w:hAnsi="Times New Roman"/>
                <w:sz w:val="24"/>
                <w:szCs w:val="24"/>
              </w:rPr>
              <w:t>систем отопления, водоснабжения, водоотведения зданий и сооружений жилищно-коммунального хозяйства</w:t>
            </w:r>
          </w:p>
        </w:tc>
      </w:tr>
      <w:tr w:rsidR="00FE04C3" w:rsidRPr="008A27A1" w:rsidTr="008A27A1">
        <w:trPr>
          <w:trHeight w:val="335"/>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rPr>
                <w:rFonts w:ascii="Times New Roman" w:hAnsi="Times New Roman"/>
                <w:sz w:val="24"/>
                <w:szCs w:val="24"/>
              </w:rPr>
            </w:pPr>
          </w:p>
        </w:tc>
        <w:tc>
          <w:tcPr>
            <w:tcW w:w="5563" w:type="dxa"/>
          </w:tcPr>
          <w:p w:rsidR="00FE04C3" w:rsidRPr="008A27A1" w:rsidRDefault="00FE04C3" w:rsidP="007F52C4">
            <w:pPr>
              <w:widowControl w:val="0"/>
              <w:autoSpaceDE w:val="0"/>
              <w:autoSpaceDN w:val="0"/>
              <w:adjustRightInd w:val="0"/>
              <w:spacing w:after="0" w:line="240" w:lineRule="auto"/>
              <w:jc w:val="both"/>
              <w:rPr>
                <w:rFonts w:ascii="Times New Roman" w:hAnsi="Times New Roman"/>
                <w:b/>
                <w:sz w:val="24"/>
                <w:szCs w:val="24"/>
              </w:rPr>
            </w:pPr>
            <w:r w:rsidRPr="008A27A1">
              <w:rPr>
                <w:rFonts w:ascii="Times New Roman" w:hAnsi="Times New Roman"/>
                <w:b/>
                <w:sz w:val="24"/>
                <w:szCs w:val="24"/>
              </w:rPr>
              <w:t>Умения: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оценивать состояние рабочего места на соответствие требованиям охраны труда;</w:t>
            </w:r>
            <w:r w:rsidR="008A27A1">
              <w:rPr>
                <w:rFonts w:ascii="Times New Roman" w:hAnsi="Times New Roman"/>
                <w:sz w:val="24"/>
                <w:szCs w:val="24"/>
              </w:rPr>
              <w:t xml:space="preserve"> </w:t>
            </w:r>
            <w:r w:rsidRPr="008A27A1">
              <w:rPr>
                <w:rFonts w:ascii="Times New Roman" w:hAnsi="Times New Roman"/>
                <w:sz w:val="24"/>
                <w:szCs w:val="24"/>
              </w:rPr>
              <w:t>определять исправность средств индивидуальной защиты;</w:t>
            </w:r>
            <w:r w:rsidR="008A27A1">
              <w:rPr>
                <w:rFonts w:ascii="Times New Roman" w:hAnsi="Times New Roman"/>
                <w:sz w:val="24"/>
                <w:szCs w:val="24"/>
              </w:rPr>
              <w:t xml:space="preserve"> </w:t>
            </w:r>
            <w:r w:rsidRPr="008A27A1">
              <w:rPr>
                <w:rFonts w:ascii="Times New Roman" w:hAnsi="Times New Roman"/>
                <w:sz w:val="24"/>
                <w:szCs w:val="24"/>
              </w:rPr>
              <w:t xml:space="preserve">читать и выполнять чертежи, эскизы и схемы систем отопления, водоснабжения, водоотведения объектов жилищно-коммунального хозяйства; </w:t>
            </w:r>
            <w:r w:rsidR="008A27A1">
              <w:rPr>
                <w:rFonts w:ascii="Times New Roman" w:hAnsi="Times New Roman"/>
                <w:sz w:val="24"/>
                <w:szCs w:val="24"/>
              </w:rPr>
              <w:t xml:space="preserve"> </w:t>
            </w:r>
            <w:r w:rsidRPr="008A27A1">
              <w:rPr>
                <w:rFonts w:ascii="Times New Roman" w:hAnsi="Times New Roman"/>
                <w:sz w:val="24"/>
                <w:szCs w:val="24"/>
              </w:rPr>
              <w:t>подбирать материалы, инструменты и оборудование для монтажа и ремонта;</w:t>
            </w:r>
            <w:r w:rsidR="008A27A1">
              <w:rPr>
                <w:rFonts w:ascii="Times New Roman" w:hAnsi="Times New Roman"/>
                <w:sz w:val="24"/>
                <w:szCs w:val="24"/>
              </w:rPr>
              <w:t xml:space="preserve"> </w:t>
            </w:r>
            <w:r w:rsidRPr="008A27A1">
              <w:rPr>
                <w:rFonts w:ascii="Times New Roman" w:hAnsi="Times New Roman"/>
                <w:sz w:val="24"/>
                <w:szCs w:val="24"/>
              </w:rPr>
              <w:t xml:space="preserve">проводить техническое обслуживание оборудования систем отопления, водоснабжения, водоотведения объектов жилищно-коммунального хозяйства; </w:t>
            </w:r>
          </w:p>
          <w:p w:rsidR="00FE04C3" w:rsidRPr="008A27A1" w:rsidRDefault="00FE04C3" w:rsidP="008A27A1">
            <w:pPr>
              <w:spacing w:after="0" w:line="240" w:lineRule="auto"/>
              <w:jc w:val="both"/>
              <w:rPr>
                <w:rFonts w:ascii="Times New Roman" w:hAnsi="Times New Roman"/>
                <w:sz w:val="24"/>
                <w:szCs w:val="24"/>
              </w:rPr>
            </w:pPr>
            <w:r w:rsidRPr="008A27A1">
              <w:rPr>
                <w:rFonts w:ascii="Times New Roman" w:hAnsi="Times New Roman"/>
                <w:sz w:val="24"/>
                <w:szCs w:val="24"/>
              </w:rPr>
              <w:t xml:space="preserve">осуществлять монтаж и ремонт </w:t>
            </w:r>
            <w:r w:rsidRPr="008A27A1">
              <w:rPr>
                <w:rFonts w:ascii="Times New Roman" w:hAnsi="Times New Roman"/>
                <w:bCs/>
                <w:sz w:val="24"/>
                <w:szCs w:val="24"/>
              </w:rPr>
              <w:t xml:space="preserve">систем отопления, </w:t>
            </w:r>
            <w:r w:rsidRPr="008A27A1">
              <w:rPr>
                <w:rFonts w:ascii="Times New Roman" w:hAnsi="Times New Roman"/>
                <w:bCs/>
                <w:sz w:val="24"/>
                <w:szCs w:val="24"/>
              </w:rPr>
              <w:lastRenderedPageBreak/>
              <w:t xml:space="preserve">водоснабжения, водоотведения и </w:t>
            </w:r>
            <w:r w:rsidRPr="008A27A1">
              <w:rPr>
                <w:rFonts w:ascii="Times New Roman" w:hAnsi="Times New Roman"/>
                <w:sz w:val="24"/>
                <w:szCs w:val="24"/>
              </w:rPr>
              <w:t>санитарно-технического оборудования с использованием ручного и механизированного инструмента, приспособлений и материалов; проводить испытания отремонтированных систем и оборудования жилищно-коммунального хозяйства.</w:t>
            </w:r>
          </w:p>
        </w:tc>
      </w:tr>
      <w:tr w:rsidR="00FE04C3" w:rsidRPr="008A27A1" w:rsidTr="008A27A1">
        <w:trPr>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rPr>
                <w:rFonts w:ascii="Times New Roman" w:hAnsi="Times New Roman"/>
                <w:sz w:val="24"/>
                <w:szCs w:val="24"/>
              </w:rPr>
            </w:pPr>
          </w:p>
        </w:tc>
        <w:tc>
          <w:tcPr>
            <w:tcW w:w="5563" w:type="dxa"/>
          </w:tcPr>
          <w:p w:rsidR="00FE04C3" w:rsidRPr="008A27A1" w:rsidRDefault="00FE04C3" w:rsidP="007F52C4">
            <w:pPr>
              <w:widowControl w:val="0"/>
              <w:autoSpaceDE w:val="0"/>
              <w:autoSpaceDN w:val="0"/>
              <w:adjustRightInd w:val="0"/>
              <w:spacing w:after="0" w:line="240" w:lineRule="auto"/>
              <w:jc w:val="both"/>
              <w:rPr>
                <w:rFonts w:ascii="Times New Roman" w:hAnsi="Times New Roman"/>
                <w:b/>
                <w:sz w:val="24"/>
                <w:szCs w:val="24"/>
              </w:rPr>
            </w:pPr>
            <w:r w:rsidRPr="008A27A1">
              <w:rPr>
                <w:rFonts w:ascii="Times New Roman" w:hAnsi="Times New Roman"/>
                <w:b/>
                <w:sz w:val="24"/>
                <w:szCs w:val="24"/>
              </w:rPr>
              <w:t>Знания: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 xml:space="preserve">требования по охране труда при проведении работ по ремонту и монтажу систем отопления, водоснабжения, водоотведения объектов жилищно-коммунального хозяйства; виды и основные правила построения чертежей, эскизов и схем систем отопления, водоснабжения, водоотведения объектов жилищно-коммунального хозяйства; </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проектной технической документации для выполнения монтажных работ системы водоснабжения, водоотведения, отопления;</w:t>
            </w:r>
          </w:p>
          <w:p w:rsidR="00FE04C3" w:rsidRPr="008A27A1" w:rsidRDefault="00FE04C3" w:rsidP="008A27A1">
            <w:pPr>
              <w:spacing w:after="0" w:line="240" w:lineRule="auto"/>
              <w:jc w:val="both"/>
              <w:rPr>
                <w:rFonts w:ascii="Times New Roman" w:hAnsi="Times New Roman"/>
                <w:sz w:val="24"/>
                <w:szCs w:val="24"/>
              </w:rPr>
            </w:pPr>
            <w:r w:rsidRPr="008A27A1">
              <w:rPr>
                <w:rFonts w:ascii="Times New Roman" w:hAnsi="Times New Roman"/>
                <w:sz w:val="24"/>
                <w:szCs w:val="24"/>
              </w:rPr>
              <w:t>видов, назначения, устройства и принципов работы систем отопления, водоснабжения и водоотведения;</w:t>
            </w:r>
            <w:r w:rsidR="008A27A1">
              <w:rPr>
                <w:rFonts w:ascii="Times New Roman" w:hAnsi="Times New Roman"/>
                <w:sz w:val="24"/>
                <w:szCs w:val="24"/>
              </w:rPr>
              <w:t xml:space="preserve"> </w:t>
            </w:r>
            <w:r w:rsidRPr="008A27A1">
              <w:rPr>
                <w:rFonts w:ascii="Times New Roman" w:hAnsi="Times New Roman"/>
                <w:sz w:val="24"/>
                <w:szCs w:val="24"/>
              </w:rPr>
              <w:t>сущность, технологии и содержание монтажа и ремонта оборудования</w:t>
            </w:r>
            <w:r w:rsidRPr="008A27A1">
              <w:rPr>
                <w:rFonts w:ascii="Times New Roman" w:hAnsi="Times New Roman"/>
                <w:b/>
                <w:sz w:val="24"/>
                <w:szCs w:val="24"/>
              </w:rPr>
              <w:t xml:space="preserve"> </w:t>
            </w:r>
            <w:r w:rsidRPr="008A27A1">
              <w:rPr>
                <w:rFonts w:ascii="Times New Roman" w:hAnsi="Times New Roman"/>
                <w:sz w:val="24"/>
                <w:szCs w:val="24"/>
              </w:rPr>
              <w:t>систем отопления, водоснабжения и водоотведения; приемы и методы минимизации издержек на объектах жилищно-коммунального хозяйства; основы «бережливого производства», повышающих качество и производительность труда на объектах жилищно-коммунального хозяйства; компьютерные системы управления обслуживанием и ремонтом; методы и приемы расчета необходимых материалов и оборудования при ремонте и монтаже отдельных узлов систем отопления, водоснабжения и водоотведения; виды ремонта оборудования: текущий, капитальный (объем, периодичность, продолжительность, трудоемкость, количество)</w:t>
            </w:r>
          </w:p>
        </w:tc>
      </w:tr>
      <w:tr w:rsidR="00FE04C3" w:rsidRPr="008A27A1" w:rsidTr="008A27A1">
        <w:trPr>
          <w:trHeight w:val="259"/>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val="restart"/>
          </w:tcPr>
          <w:p w:rsidR="00FE04C3" w:rsidRPr="008A27A1" w:rsidRDefault="00FE04C3" w:rsidP="007F52C4">
            <w:pPr>
              <w:spacing w:after="0" w:line="240" w:lineRule="auto"/>
              <w:jc w:val="both"/>
              <w:rPr>
                <w:rFonts w:ascii="Times New Roman" w:hAnsi="Times New Roman"/>
                <w:color w:val="000000"/>
                <w:sz w:val="24"/>
                <w:szCs w:val="24"/>
              </w:rPr>
            </w:pPr>
            <w:r w:rsidRPr="008A27A1">
              <w:rPr>
                <w:rStyle w:val="fontstyle01"/>
                <w:sz w:val="24"/>
                <w:szCs w:val="24"/>
              </w:rPr>
              <w:t xml:space="preserve">ПК 1.2. Выполнять эксплуатацию системы водоснабжения, водоотведения и отопления </w:t>
            </w:r>
          </w:p>
        </w:tc>
        <w:tc>
          <w:tcPr>
            <w:tcW w:w="5563" w:type="dxa"/>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r w:rsidRPr="008A27A1">
              <w:rPr>
                <w:rFonts w:ascii="Times New Roman" w:hAnsi="Times New Roman"/>
                <w:b/>
                <w:sz w:val="24"/>
                <w:szCs w:val="24"/>
              </w:rPr>
              <w:t>Навыки:</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8A27A1">
            <w:pPr>
              <w:pStyle w:val="23"/>
              <w:widowControl w:val="0"/>
              <w:spacing w:before="0" w:after="0"/>
              <w:ind w:left="0" w:firstLine="0"/>
              <w:rPr>
                <w:rFonts w:ascii="Times New Roman" w:hAnsi="Times New Roman"/>
                <w:b/>
                <w:sz w:val="24"/>
              </w:rPr>
            </w:pPr>
            <w:r w:rsidRPr="008A27A1">
              <w:rPr>
                <w:rFonts w:ascii="Times New Roman" w:hAnsi="Times New Roman"/>
                <w:sz w:val="24"/>
              </w:rPr>
              <w:t>выполнения работ по эксплуатации оборудования</w:t>
            </w:r>
            <w:r w:rsidRPr="008A27A1">
              <w:rPr>
                <w:rFonts w:ascii="Times New Roman" w:hAnsi="Times New Roman"/>
                <w:b/>
                <w:sz w:val="24"/>
              </w:rPr>
              <w:t xml:space="preserve"> </w:t>
            </w:r>
            <w:r w:rsidRPr="008A27A1">
              <w:rPr>
                <w:rFonts w:ascii="Times New Roman" w:hAnsi="Times New Roman"/>
                <w:sz w:val="24"/>
              </w:rPr>
              <w:t xml:space="preserve">систем </w:t>
            </w:r>
            <w:r w:rsidRPr="008A27A1">
              <w:rPr>
                <w:rStyle w:val="fontstyle01"/>
                <w:sz w:val="24"/>
                <w:szCs w:val="24"/>
              </w:rPr>
              <w:t>отопления, водоснабжения, водоотведения</w:t>
            </w:r>
            <w:r w:rsidRPr="008A27A1">
              <w:rPr>
                <w:rFonts w:ascii="Times New Roman" w:hAnsi="Times New Roman"/>
                <w:sz w:val="24"/>
              </w:rPr>
              <w:t xml:space="preserve"> зданий и сооружений жилищно-коммунального хозяйства;</w:t>
            </w:r>
            <w:r w:rsidR="008A27A1">
              <w:rPr>
                <w:rFonts w:ascii="Times New Roman" w:hAnsi="Times New Roman"/>
                <w:sz w:val="24"/>
              </w:rPr>
              <w:t xml:space="preserve"> </w:t>
            </w:r>
            <w:r w:rsidRPr="008A27A1">
              <w:rPr>
                <w:rFonts w:ascii="Times New Roman" w:hAnsi="Times New Roman"/>
                <w:sz w:val="24"/>
              </w:rPr>
              <w:t xml:space="preserve">совершения действий в критических ситуациях при эксплуатации оборудования систем </w:t>
            </w:r>
            <w:r w:rsidRPr="008A27A1">
              <w:rPr>
                <w:rStyle w:val="fontstyle01"/>
                <w:sz w:val="24"/>
                <w:szCs w:val="24"/>
              </w:rPr>
              <w:t>отопления, водоснабжения, водоотведения</w:t>
            </w:r>
            <w:r w:rsidRPr="008A27A1">
              <w:rPr>
                <w:rFonts w:ascii="Times New Roman" w:hAnsi="Times New Roman"/>
                <w:sz w:val="24"/>
              </w:rPr>
              <w:t xml:space="preserve"> жилищно-коммунального хозяйства</w:t>
            </w:r>
          </w:p>
        </w:tc>
      </w:tr>
      <w:tr w:rsidR="00FE04C3" w:rsidRPr="008A27A1" w:rsidTr="008A27A1">
        <w:trPr>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pStyle w:val="23"/>
              <w:widowControl w:val="0"/>
              <w:spacing w:before="0" w:after="0"/>
              <w:ind w:left="0" w:firstLine="0"/>
              <w:rPr>
                <w:rFonts w:ascii="Times New Roman" w:hAnsi="Times New Roman"/>
                <w:sz w:val="24"/>
              </w:rPr>
            </w:pPr>
            <w:r w:rsidRPr="008A27A1">
              <w:rPr>
                <w:rFonts w:ascii="Times New Roman" w:hAnsi="Times New Roman"/>
                <w:b/>
                <w:sz w:val="24"/>
              </w:rPr>
              <w:t>Умения: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оценивать состояние рабочего места на соответствие требованиям охраны труда;</w:t>
            </w:r>
            <w:r w:rsidR="008A27A1">
              <w:rPr>
                <w:rFonts w:ascii="Times New Roman" w:hAnsi="Times New Roman"/>
                <w:sz w:val="24"/>
                <w:szCs w:val="24"/>
              </w:rPr>
              <w:t xml:space="preserve"> </w:t>
            </w:r>
            <w:r w:rsidRPr="008A27A1">
              <w:rPr>
                <w:rFonts w:ascii="Times New Roman" w:hAnsi="Times New Roman"/>
                <w:sz w:val="24"/>
                <w:szCs w:val="24"/>
              </w:rPr>
              <w:t>определять исправность средств индивидуальной защиты;</w:t>
            </w:r>
            <w:r w:rsidR="008A27A1">
              <w:rPr>
                <w:rFonts w:ascii="Times New Roman" w:hAnsi="Times New Roman"/>
                <w:sz w:val="24"/>
                <w:szCs w:val="24"/>
              </w:rPr>
              <w:t xml:space="preserve"> </w:t>
            </w:r>
            <w:r w:rsidRPr="008A27A1">
              <w:rPr>
                <w:rFonts w:ascii="Times New Roman" w:hAnsi="Times New Roman"/>
                <w:sz w:val="24"/>
                <w:szCs w:val="24"/>
              </w:rPr>
              <w:t xml:space="preserve">читать и выполнять чертежи, эскизы и схемы систем отопления, водоснабжения, водоотведения объектов жилищно-коммунального хозяйства; </w:t>
            </w:r>
            <w:r w:rsidR="008A27A1">
              <w:rPr>
                <w:rFonts w:ascii="Times New Roman" w:hAnsi="Times New Roman"/>
                <w:sz w:val="24"/>
                <w:szCs w:val="24"/>
              </w:rPr>
              <w:t xml:space="preserve"> </w:t>
            </w:r>
            <w:r w:rsidRPr="008A27A1">
              <w:rPr>
                <w:rFonts w:ascii="Times New Roman" w:hAnsi="Times New Roman"/>
                <w:sz w:val="24"/>
                <w:szCs w:val="24"/>
              </w:rPr>
              <w:t xml:space="preserve">проводить техническое обслуживание оборудования систем отопления, водоснабжения, </w:t>
            </w:r>
            <w:r w:rsidRPr="008A27A1">
              <w:rPr>
                <w:rFonts w:ascii="Times New Roman" w:hAnsi="Times New Roman"/>
                <w:sz w:val="24"/>
                <w:szCs w:val="24"/>
              </w:rPr>
              <w:lastRenderedPageBreak/>
              <w:t>водоотведения объектов жилищно-коммунального хозяйства; проводить плановый осмотр оборудования</w:t>
            </w:r>
            <w:r w:rsidRPr="008A27A1">
              <w:rPr>
                <w:rFonts w:ascii="Times New Roman" w:hAnsi="Times New Roman"/>
                <w:b/>
                <w:sz w:val="24"/>
                <w:szCs w:val="24"/>
              </w:rPr>
              <w:t xml:space="preserve"> </w:t>
            </w:r>
            <w:r w:rsidRPr="008A27A1">
              <w:rPr>
                <w:rFonts w:ascii="Times New Roman" w:hAnsi="Times New Roman"/>
                <w:sz w:val="24"/>
                <w:szCs w:val="24"/>
              </w:rPr>
              <w:t xml:space="preserve">систем отопления, водоснабжения, водоотведения жилищно-коммунального хозяйства; заполнять техническую документацию по результатам осмотра; выполнять профилактические работы, способствующие эффективной работе санитарно-технических систем; выполнять гидравлическое испытание системы отопления, водоснабжения, в том числе поливочной системы и системы противопожарного водопровода; подготавливать внутридомовые системы отопления, водоснабжения, в том числе поливочной системы и системы противопожарного водопровода к сезонной эксплуатации; выполнять консервацию внутридомовых систем; определять причины и устранять неисправности оборудования систем отопления, водоснабжения, водоотведения жилищно-коммунального хозяйства; проводить испытания отремонтированных систем и оборудования жилищно-коммунального хозяйства; </w:t>
            </w:r>
          </w:p>
          <w:p w:rsidR="00FE04C3" w:rsidRPr="008A27A1" w:rsidRDefault="00FE04C3" w:rsidP="007F52C4">
            <w:pPr>
              <w:spacing w:after="0" w:line="240" w:lineRule="auto"/>
              <w:jc w:val="both"/>
              <w:rPr>
                <w:rFonts w:ascii="Times New Roman" w:hAnsi="Times New Roman"/>
                <w:color w:val="000000"/>
                <w:sz w:val="24"/>
                <w:szCs w:val="24"/>
              </w:rPr>
            </w:pPr>
            <w:r w:rsidRPr="008A27A1">
              <w:rPr>
                <w:rFonts w:ascii="Times New Roman" w:hAnsi="Times New Roman"/>
                <w:sz w:val="24"/>
                <w:szCs w:val="24"/>
              </w:rPr>
              <w:t>использовать необходимые инструменты, приспособления и материалы при выполнении ремонтных работ</w:t>
            </w:r>
          </w:p>
        </w:tc>
      </w:tr>
      <w:tr w:rsidR="00FE04C3" w:rsidRPr="008A27A1" w:rsidTr="008A27A1">
        <w:trPr>
          <w:trHeight w:val="344"/>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b/>
                <w:sz w:val="24"/>
                <w:szCs w:val="24"/>
              </w:rPr>
              <w:t>Знания: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требования по охране труда при проведении работ по техническому обслуживанию систем отопления, водоснабжения, водоотведения объектов жилищно-коммунального хозяйства; виды и основные правила построения чертежей, эскизов и схем систем отопления, водоснабжения, водоотведения объектов жилищно-коммунального хозяйства; сущность и содержание технического обслуживания оборудования</w:t>
            </w:r>
            <w:r w:rsidRPr="008A27A1">
              <w:rPr>
                <w:rFonts w:ascii="Times New Roman" w:hAnsi="Times New Roman"/>
                <w:b/>
                <w:sz w:val="24"/>
                <w:szCs w:val="24"/>
              </w:rPr>
              <w:t xml:space="preserve"> </w:t>
            </w:r>
            <w:r w:rsidRPr="008A27A1">
              <w:rPr>
                <w:rFonts w:ascii="Times New Roman" w:hAnsi="Times New Roman"/>
                <w:sz w:val="24"/>
                <w:szCs w:val="24"/>
              </w:rPr>
              <w:t xml:space="preserve">систем отопления, водоснабжения, водоотведения; виды технического обслуживания: текущее (внутрисменное) обслуживание, профилактические осмотры, периодические осмотры, надзор; правила заполнения технической документации; основные понятия систем автоматического управления и регулирования; устройство и правила эксплуатации применяемых инструментов, приспособлений; </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виды ремонта оборудования: текущий, капитальный (объем, периодичность, продолжительность, трудоемкость, количество);</w:t>
            </w:r>
          </w:p>
          <w:p w:rsidR="00FE04C3" w:rsidRPr="008A27A1" w:rsidRDefault="00FE04C3" w:rsidP="007F52C4">
            <w:pPr>
              <w:spacing w:after="0" w:line="240" w:lineRule="auto"/>
              <w:jc w:val="both"/>
              <w:rPr>
                <w:rFonts w:ascii="Times New Roman" w:hAnsi="Times New Roman"/>
                <w:color w:val="000000"/>
                <w:sz w:val="24"/>
                <w:szCs w:val="24"/>
              </w:rPr>
            </w:pPr>
            <w:r w:rsidRPr="008A27A1">
              <w:rPr>
                <w:rFonts w:ascii="Times New Roman" w:hAnsi="Times New Roman"/>
                <w:sz w:val="24"/>
                <w:szCs w:val="24"/>
              </w:rPr>
              <w:t>порядок сдачи после ремонта и испытаний оборудования систем отопления, водоснабжения, водоотведения объектов жилищно-коммунального хозяйства</w:t>
            </w:r>
          </w:p>
        </w:tc>
      </w:tr>
      <w:tr w:rsidR="00FE04C3" w:rsidRPr="008A27A1" w:rsidTr="008A27A1">
        <w:trPr>
          <w:trHeight w:val="416"/>
          <w:jc w:val="center"/>
        </w:trPr>
        <w:tc>
          <w:tcPr>
            <w:tcW w:w="1843" w:type="dxa"/>
            <w:vMerge w:val="restart"/>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r w:rsidRPr="008A27A1">
              <w:rPr>
                <w:rFonts w:ascii="Times New Roman" w:hAnsi="Times New Roman"/>
                <w:sz w:val="24"/>
                <w:szCs w:val="24"/>
              </w:rPr>
              <w:t xml:space="preserve">Выполнение </w:t>
            </w:r>
            <w:r w:rsidRPr="008A27A1">
              <w:rPr>
                <w:rFonts w:ascii="Times New Roman" w:hAnsi="Times New Roman"/>
                <w:sz w:val="24"/>
                <w:szCs w:val="24"/>
              </w:rPr>
              <w:lastRenderedPageBreak/>
              <w:t xml:space="preserve">сварочных работ при ремонте оборудования систем отопления водоснабжения и водоотведения </w:t>
            </w:r>
          </w:p>
        </w:tc>
        <w:tc>
          <w:tcPr>
            <w:tcW w:w="2587" w:type="dxa"/>
            <w:vMerge w:val="restart"/>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r w:rsidRPr="008A27A1">
              <w:rPr>
                <w:rFonts w:ascii="Times New Roman" w:hAnsi="Times New Roman"/>
                <w:sz w:val="24"/>
                <w:szCs w:val="24"/>
              </w:rPr>
              <w:lastRenderedPageBreak/>
              <w:t xml:space="preserve">ПК 2.1. Выполнять </w:t>
            </w:r>
            <w:r w:rsidRPr="008A27A1">
              <w:rPr>
                <w:rFonts w:ascii="Times New Roman" w:hAnsi="Times New Roman"/>
                <w:sz w:val="24"/>
                <w:szCs w:val="24"/>
              </w:rPr>
              <w:lastRenderedPageBreak/>
              <w:t>подготовительные работы для сварочных работ</w:t>
            </w:r>
          </w:p>
        </w:tc>
        <w:tc>
          <w:tcPr>
            <w:tcW w:w="5563" w:type="dxa"/>
          </w:tcPr>
          <w:p w:rsidR="00FE04C3" w:rsidRPr="008A27A1" w:rsidRDefault="00FE04C3" w:rsidP="007F52C4">
            <w:pPr>
              <w:spacing w:after="0" w:line="240" w:lineRule="auto"/>
              <w:rPr>
                <w:rFonts w:ascii="Times New Roman" w:hAnsi="Times New Roman"/>
                <w:sz w:val="24"/>
                <w:szCs w:val="24"/>
              </w:rPr>
            </w:pPr>
            <w:r w:rsidRPr="008A27A1">
              <w:rPr>
                <w:rFonts w:ascii="Times New Roman" w:hAnsi="Times New Roman"/>
                <w:b/>
                <w:sz w:val="24"/>
                <w:szCs w:val="24"/>
              </w:rPr>
              <w:lastRenderedPageBreak/>
              <w:t>Навыки:</w:t>
            </w:r>
          </w:p>
        </w:tc>
      </w:tr>
      <w:tr w:rsidR="00FE04C3" w:rsidRPr="008A27A1" w:rsidTr="008A27A1">
        <w:trPr>
          <w:trHeight w:val="416"/>
          <w:jc w:val="center"/>
        </w:trPr>
        <w:tc>
          <w:tcPr>
            <w:tcW w:w="1843"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зачистки ручным или механизированным инструментом элементов конструкции (изделия, узлы, детали) под сварку;</w:t>
            </w:r>
            <w:r w:rsidR="008A27A1">
              <w:rPr>
                <w:rFonts w:ascii="Times New Roman" w:hAnsi="Times New Roman"/>
                <w:sz w:val="24"/>
                <w:szCs w:val="24"/>
              </w:rPr>
              <w:t xml:space="preserve"> </w:t>
            </w:r>
            <w:r w:rsidRPr="008A27A1">
              <w:rPr>
                <w:rFonts w:ascii="Times New Roman" w:hAnsi="Times New Roman"/>
                <w:sz w:val="24"/>
                <w:szCs w:val="24"/>
              </w:rPr>
              <w:t>выполнения типовых слесарных операций, применяемых при подготовке деталей перед сваркой;</w:t>
            </w:r>
            <w:r w:rsidR="008A27A1">
              <w:rPr>
                <w:rFonts w:ascii="Times New Roman" w:hAnsi="Times New Roman"/>
                <w:sz w:val="24"/>
                <w:szCs w:val="24"/>
              </w:rPr>
              <w:t xml:space="preserve"> </w:t>
            </w:r>
            <w:r w:rsidRPr="008A27A1">
              <w:rPr>
                <w:rFonts w:ascii="Times New Roman" w:hAnsi="Times New Roman"/>
                <w:sz w:val="24"/>
                <w:szCs w:val="24"/>
              </w:rPr>
              <w:t>выполнения сборки элементов конструкции (изделий, узлов, деталей) под сварку с применением сборочных приспособлений;</w:t>
            </w:r>
            <w:r w:rsidR="008A27A1">
              <w:rPr>
                <w:rFonts w:ascii="Times New Roman" w:hAnsi="Times New Roman"/>
                <w:sz w:val="24"/>
                <w:szCs w:val="24"/>
              </w:rPr>
              <w:t xml:space="preserve"> </w:t>
            </w:r>
            <w:r w:rsidRPr="008A27A1">
              <w:rPr>
                <w:rFonts w:ascii="Times New Roman" w:hAnsi="Times New Roman"/>
                <w:sz w:val="24"/>
                <w:szCs w:val="24"/>
              </w:rPr>
              <w:t>выполнения сборки элементов конструкции (изделий, узлов, деталей) под сварку на прихватках;</w:t>
            </w:r>
            <w:r w:rsidR="008A27A1">
              <w:rPr>
                <w:rFonts w:ascii="Times New Roman" w:hAnsi="Times New Roman"/>
                <w:sz w:val="24"/>
                <w:szCs w:val="24"/>
              </w:rPr>
              <w:t xml:space="preserve"> </w:t>
            </w:r>
            <w:r w:rsidRPr="008A27A1">
              <w:rPr>
                <w:rFonts w:ascii="Times New Roman" w:hAnsi="Times New Roman"/>
                <w:sz w:val="24"/>
                <w:szCs w:val="24"/>
              </w:rPr>
              <w:t>выполнения предварительного, сопутствующего (межслойного) подогрева свариваемых кромок;</w:t>
            </w:r>
            <w:r w:rsidR="008A27A1">
              <w:rPr>
                <w:rFonts w:ascii="Times New Roman" w:hAnsi="Times New Roman"/>
                <w:sz w:val="24"/>
                <w:szCs w:val="24"/>
              </w:rPr>
              <w:t xml:space="preserve"> </w:t>
            </w:r>
            <w:r w:rsidRPr="008A27A1">
              <w:rPr>
                <w:rFonts w:ascii="Times New Roman" w:hAnsi="Times New Roman"/>
                <w:sz w:val="24"/>
                <w:szCs w:val="24"/>
              </w:rPr>
              <w:t>выполнения зачистки швов после сварки;</w:t>
            </w:r>
            <w:r w:rsidR="008A27A1">
              <w:rPr>
                <w:rFonts w:ascii="Times New Roman" w:hAnsi="Times New Roman"/>
                <w:sz w:val="24"/>
                <w:szCs w:val="24"/>
              </w:rPr>
              <w:t xml:space="preserve"> </w:t>
            </w:r>
            <w:r w:rsidRPr="008A27A1">
              <w:rPr>
                <w:rFonts w:ascii="Times New Roman" w:hAnsi="Times New Roman"/>
                <w:sz w:val="24"/>
                <w:szCs w:val="24"/>
              </w:rPr>
              <w:t>использования измерительного инструмента для контроля геометрических размеров сварного шва;</w:t>
            </w:r>
            <w:r w:rsidR="008A27A1">
              <w:rPr>
                <w:rFonts w:ascii="Times New Roman" w:hAnsi="Times New Roman"/>
                <w:sz w:val="24"/>
                <w:szCs w:val="24"/>
              </w:rPr>
              <w:t xml:space="preserve"> </w:t>
            </w:r>
            <w:r w:rsidRPr="008A27A1">
              <w:rPr>
                <w:rFonts w:ascii="Times New Roman" w:hAnsi="Times New Roman"/>
                <w:sz w:val="24"/>
                <w:szCs w:val="24"/>
              </w:rPr>
              <w:t>определения причин дефектов сварочных швов и соединений;</w:t>
            </w:r>
          </w:p>
          <w:p w:rsidR="00FE04C3" w:rsidRPr="008A27A1" w:rsidRDefault="00FE04C3" w:rsidP="007F52C4">
            <w:pPr>
              <w:spacing w:after="0" w:line="240" w:lineRule="auto"/>
              <w:rPr>
                <w:rFonts w:ascii="Times New Roman" w:hAnsi="Times New Roman"/>
                <w:b/>
                <w:sz w:val="24"/>
                <w:szCs w:val="24"/>
              </w:rPr>
            </w:pPr>
            <w:r w:rsidRPr="008A27A1">
              <w:rPr>
                <w:rFonts w:ascii="Times New Roman" w:hAnsi="Times New Roman"/>
                <w:sz w:val="24"/>
                <w:szCs w:val="24"/>
              </w:rPr>
              <w:t>предупреждения и устранения различных видов дефектов в сварных швах.</w:t>
            </w:r>
          </w:p>
        </w:tc>
      </w:tr>
      <w:tr w:rsidR="00FE04C3" w:rsidRPr="008A27A1" w:rsidTr="008A27A1">
        <w:trPr>
          <w:trHeight w:val="322"/>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spacing w:after="0" w:line="240" w:lineRule="auto"/>
              <w:rPr>
                <w:rFonts w:ascii="Times New Roman" w:hAnsi="Times New Roman"/>
                <w:b/>
                <w:sz w:val="24"/>
                <w:szCs w:val="24"/>
              </w:rPr>
            </w:pPr>
            <w:r w:rsidRPr="008A27A1">
              <w:rPr>
                <w:rFonts w:ascii="Times New Roman" w:hAnsi="Times New Roman"/>
                <w:b/>
                <w:sz w:val="24"/>
                <w:szCs w:val="24"/>
              </w:rPr>
              <w:t>Умения: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использовать ручной и механизированный инструмент зачистки сварных швов и удаления поверхностных дефектов после сварки;</w:t>
            </w:r>
            <w:r w:rsidR="008A27A1">
              <w:rPr>
                <w:rFonts w:ascii="Times New Roman" w:hAnsi="Times New Roman"/>
                <w:sz w:val="24"/>
                <w:szCs w:val="24"/>
              </w:rPr>
              <w:t xml:space="preserve"> </w:t>
            </w:r>
            <w:r w:rsidRPr="008A27A1">
              <w:rPr>
                <w:rFonts w:ascii="Times New Roman" w:hAnsi="Times New Roman"/>
                <w:sz w:val="24"/>
                <w:szCs w:val="24"/>
              </w:rPr>
              <w:t>использовать ручной и механизированный инструмент для подготовки элементов конструкции (изделий, узлов, деталей) под сварку;</w:t>
            </w:r>
            <w:r w:rsidR="008A27A1">
              <w:rPr>
                <w:rFonts w:ascii="Times New Roman" w:hAnsi="Times New Roman"/>
                <w:sz w:val="24"/>
                <w:szCs w:val="24"/>
              </w:rPr>
              <w:t xml:space="preserve"> </w:t>
            </w:r>
            <w:r w:rsidRPr="008A27A1">
              <w:rPr>
                <w:rFonts w:ascii="Times New Roman" w:hAnsi="Times New Roman"/>
                <w:sz w:val="24"/>
                <w:szCs w:val="24"/>
              </w:rPr>
              <w:t>выполнять предварительный, сопутствующий (межслойный) подогрев металла в соответствии с требованиями производственно-технологической документации по сварке;</w:t>
            </w:r>
            <w:r w:rsidR="008A27A1">
              <w:rPr>
                <w:rFonts w:ascii="Times New Roman" w:hAnsi="Times New Roman"/>
                <w:sz w:val="24"/>
                <w:szCs w:val="24"/>
              </w:rPr>
              <w:t xml:space="preserve"> </w:t>
            </w:r>
            <w:r w:rsidRPr="008A27A1">
              <w:rPr>
                <w:rFonts w:ascii="Times New Roman" w:hAnsi="Times New Roman"/>
                <w:sz w:val="24"/>
                <w:szCs w:val="24"/>
              </w:rPr>
              <w:t>применять сборочные приспособления для сборки элементов конструкции (изделий, узлов, деталей) под сварку;</w:t>
            </w:r>
            <w:r w:rsidR="008A27A1">
              <w:rPr>
                <w:rFonts w:ascii="Times New Roman" w:hAnsi="Times New Roman"/>
                <w:sz w:val="24"/>
                <w:szCs w:val="24"/>
              </w:rPr>
              <w:t xml:space="preserve"> </w:t>
            </w:r>
            <w:r w:rsidRPr="008A27A1">
              <w:rPr>
                <w:rFonts w:ascii="Times New Roman" w:hAnsi="Times New Roman"/>
                <w:sz w:val="24"/>
                <w:szCs w:val="24"/>
              </w:rPr>
              <w:t>подготавливать сварочные материалы к сварке;</w:t>
            </w:r>
            <w:r w:rsidR="008A27A1">
              <w:rPr>
                <w:rFonts w:ascii="Times New Roman" w:hAnsi="Times New Roman"/>
                <w:sz w:val="24"/>
                <w:szCs w:val="24"/>
              </w:rPr>
              <w:t xml:space="preserve"> </w:t>
            </w:r>
            <w:r w:rsidRPr="008A27A1">
              <w:rPr>
                <w:rFonts w:ascii="Times New Roman" w:hAnsi="Times New Roman"/>
                <w:sz w:val="24"/>
                <w:szCs w:val="24"/>
              </w:rPr>
              <w:t>зачищать швы после сварки;</w:t>
            </w:r>
          </w:p>
          <w:p w:rsidR="00FE04C3" w:rsidRPr="008A27A1" w:rsidRDefault="00FE04C3" w:rsidP="007F52C4">
            <w:pPr>
              <w:spacing w:after="0" w:line="240" w:lineRule="auto"/>
              <w:jc w:val="both"/>
              <w:rPr>
                <w:rFonts w:ascii="Times New Roman" w:hAnsi="Times New Roman"/>
                <w:b/>
                <w:sz w:val="24"/>
                <w:szCs w:val="24"/>
              </w:rPr>
            </w:pPr>
            <w:r w:rsidRPr="008A27A1">
              <w:rPr>
                <w:rFonts w:ascii="Times New Roman" w:hAnsi="Times New Roman"/>
                <w:sz w:val="24"/>
                <w:szCs w:val="24"/>
              </w:rPr>
              <w:t xml:space="preserve">пользоваться производственно-технологической и нормативной документацией </w:t>
            </w:r>
          </w:p>
        </w:tc>
      </w:tr>
      <w:tr w:rsidR="00FE04C3" w:rsidRPr="008A27A1" w:rsidTr="008A27A1">
        <w:trPr>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b/>
                <w:sz w:val="24"/>
                <w:szCs w:val="24"/>
              </w:rPr>
              <w:t>Знания: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spacing w:after="0" w:line="240" w:lineRule="auto"/>
              <w:jc w:val="both"/>
              <w:rPr>
                <w:rStyle w:val="fontstyle01"/>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основы теории сварочных процессов (понятия: сварочный термический цикл, сварочные деформации и напряжения);</w:t>
            </w:r>
            <w:r w:rsidR="008A27A1">
              <w:rPr>
                <w:rFonts w:ascii="Times New Roman" w:hAnsi="Times New Roman"/>
                <w:sz w:val="24"/>
                <w:szCs w:val="24"/>
              </w:rPr>
              <w:t xml:space="preserve"> </w:t>
            </w:r>
            <w:r w:rsidRPr="008A27A1">
              <w:rPr>
                <w:rFonts w:ascii="Times New Roman" w:hAnsi="Times New Roman"/>
                <w:sz w:val="24"/>
                <w:szCs w:val="24"/>
              </w:rPr>
              <w:t>необходимость проведения подогрева при сварке;</w:t>
            </w:r>
            <w:r w:rsidR="008A27A1">
              <w:rPr>
                <w:rFonts w:ascii="Times New Roman" w:hAnsi="Times New Roman"/>
                <w:sz w:val="24"/>
                <w:szCs w:val="24"/>
              </w:rPr>
              <w:t xml:space="preserve"> </w:t>
            </w:r>
            <w:r w:rsidRPr="008A27A1">
              <w:rPr>
                <w:rFonts w:ascii="Times New Roman" w:hAnsi="Times New Roman"/>
                <w:sz w:val="24"/>
                <w:szCs w:val="24"/>
              </w:rPr>
              <w:t>классификация и общие представления о методах и способах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основные типы, конструктивные элементы, размеры сварных соединений и обозначение их на чертежах;</w:t>
            </w:r>
            <w:r w:rsidR="008A27A1">
              <w:rPr>
                <w:rFonts w:ascii="Times New Roman" w:hAnsi="Times New Roman"/>
                <w:sz w:val="24"/>
                <w:szCs w:val="24"/>
              </w:rPr>
              <w:t xml:space="preserve"> </w:t>
            </w:r>
            <w:r w:rsidRPr="008A27A1">
              <w:rPr>
                <w:rFonts w:ascii="Times New Roman" w:hAnsi="Times New Roman"/>
                <w:sz w:val="24"/>
                <w:szCs w:val="24"/>
              </w:rPr>
              <w:t>влияние основных параметров режима и пространственного положения при сварке на формирование сварного шва;</w:t>
            </w:r>
            <w:r w:rsidR="008A27A1">
              <w:rPr>
                <w:rFonts w:ascii="Times New Roman" w:hAnsi="Times New Roman"/>
                <w:sz w:val="24"/>
                <w:szCs w:val="24"/>
              </w:rPr>
              <w:t xml:space="preserve"> </w:t>
            </w:r>
            <w:r w:rsidRPr="008A27A1">
              <w:rPr>
                <w:rFonts w:ascii="Times New Roman" w:hAnsi="Times New Roman"/>
                <w:sz w:val="24"/>
                <w:szCs w:val="24"/>
              </w:rPr>
              <w:t>основные типы, конструктивные элементы, разделки кромок;</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основы технологии сварочного производства;</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виды и назначение сборочных, технологических приспособлений и оснастки;</w:t>
            </w:r>
            <w:r w:rsidR="008A27A1">
              <w:rPr>
                <w:rFonts w:ascii="Times New Roman" w:hAnsi="Times New Roman"/>
                <w:sz w:val="24"/>
                <w:szCs w:val="24"/>
              </w:rPr>
              <w:t xml:space="preserve"> </w:t>
            </w:r>
            <w:r w:rsidRPr="008A27A1">
              <w:rPr>
                <w:rFonts w:ascii="Times New Roman" w:hAnsi="Times New Roman"/>
                <w:sz w:val="24"/>
                <w:szCs w:val="24"/>
              </w:rPr>
              <w:t>основные правила чтения технологической документации;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типы дефектов сварного шва;</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lastRenderedPageBreak/>
              <w:t>методы неразрушающего контроля;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причины возникновения и меры предупреждения видимых дефектов;</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способы устранения дефектов сварных швов; правила подготовки кромок изделий под сварку;</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устройство вспомогательного оборудования, назначение, правила его эксплуатации и область применения;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правила сборки элементов конструкции под сварку;</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порядок проведения работ по предварительному, сопутствующему (межслойному) подогреву металла;</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устройство сварочного оборудования, назначение, правила его эксплуатации и область применения;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правила технической эксплуатации электроустановок;</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классификация сварочного оборудования и материалов;</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основные принципы работы источников питания для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правила хранения и транспортировки сварочных материалов</w:t>
            </w:r>
          </w:p>
        </w:tc>
      </w:tr>
      <w:tr w:rsidR="00FE04C3" w:rsidRPr="008A27A1" w:rsidTr="008A27A1">
        <w:trPr>
          <w:trHeight w:val="273"/>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val="restart"/>
          </w:tcPr>
          <w:p w:rsidR="00FE04C3" w:rsidRPr="008A27A1" w:rsidRDefault="00FE04C3" w:rsidP="007F52C4">
            <w:pPr>
              <w:widowControl w:val="0"/>
              <w:autoSpaceDE w:val="0"/>
              <w:autoSpaceDN w:val="0"/>
              <w:adjustRightInd w:val="0"/>
              <w:spacing w:after="0" w:line="240" w:lineRule="auto"/>
              <w:jc w:val="both"/>
              <w:rPr>
                <w:rFonts w:ascii="Times New Roman" w:hAnsi="Times New Roman"/>
                <w:color w:val="FF0000"/>
                <w:sz w:val="24"/>
                <w:szCs w:val="24"/>
              </w:rPr>
            </w:pPr>
            <w:r w:rsidRPr="008A27A1">
              <w:rPr>
                <w:rFonts w:ascii="Times New Roman" w:hAnsi="Times New Roman"/>
                <w:sz w:val="24"/>
                <w:szCs w:val="24"/>
              </w:rPr>
              <w:t>ПК 2.2. Выполнять подготовку сварочного оборудования для различных способов сварки</w:t>
            </w: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b/>
                <w:sz w:val="24"/>
                <w:szCs w:val="24"/>
              </w:rPr>
              <w:t>Навыки:</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проверки оснащенности сварочного поста;</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проверки работоспособности и исправности сварочного оборудования;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эксплуатирования оборудования и источников питания для выполнения сварочных работ;</w:t>
            </w:r>
          </w:p>
          <w:p w:rsidR="00FE04C3" w:rsidRPr="008A27A1" w:rsidRDefault="00FE04C3" w:rsidP="007F52C4">
            <w:pPr>
              <w:spacing w:after="0" w:line="240" w:lineRule="auto"/>
              <w:jc w:val="both"/>
              <w:rPr>
                <w:rFonts w:ascii="Times New Roman" w:hAnsi="Times New Roman"/>
                <w:b/>
                <w:sz w:val="24"/>
                <w:szCs w:val="24"/>
              </w:rPr>
            </w:pPr>
            <w:r w:rsidRPr="008A27A1">
              <w:rPr>
                <w:rFonts w:ascii="Times New Roman" w:hAnsi="Times New Roman"/>
                <w:sz w:val="24"/>
                <w:szCs w:val="24"/>
              </w:rPr>
              <w:t>проверки работоспособности и исправности оборудования поста газовой сварки</w:t>
            </w:r>
          </w:p>
        </w:tc>
      </w:tr>
      <w:tr w:rsidR="00FE04C3" w:rsidRPr="008A27A1" w:rsidTr="008A27A1">
        <w:trPr>
          <w:trHeight w:val="329"/>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b/>
                <w:sz w:val="24"/>
                <w:szCs w:val="24"/>
              </w:rPr>
              <w:t>Умения: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осуществлять безопасную эксплуатацию оборудования для дуговой и газовой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проверять работоспособность и исправность оборудования поста для дуговой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проверять работоспособность и исправность газового оборудования;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 xml:space="preserve">настраивать оборудование для дуговой сварки; </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настраивать оборудование для газовой сварки (наплавки)</w:t>
            </w:r>
          </w:p>
        </w:tc>
      </w:tr>
      <w:tr w:rsidR="00FE04C3" w:rsidRPr="008A27A1" w:rsidTr="008A27A1">
        <w:trPr>
          <w:trHeight w:val="363"/>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b/>
                <w:sz w:val="24"/>
                <w:szCs w:val="24"/>
              </w:rPr>
              <w:t>Знания: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устройство сварочного оборудования, назначение, правила его эксплуатации и область применения;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правила технической эксплуатации электроустановок;</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классификация сварочного оборудования и материалов;</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основные принципы работы источников питания для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устройство сварочного оборудования, назначение, правила его эксплуатации и область применения;</w:t>
            </w:r>
          </w:p>
          <w:p w:rsidR="00FE04C3" w:rsidRPr="008A27A1" w:rsidRDefault="00FE04C3" w:rsidP="007F52C4">
            <w:pPr>
              <w:spacing w:after="0" w:line="240" w:lineRule="auto"/>
              <w:jc w:val="both"/>
              <w:rPr>
                <w:rFonts w:ascii="Times New Roman" w:hAnsi="Times New Roman"/>
                <w:b/>
                <w:sz w:val="24"/>
                <w:szCs w:val="24"/>
              </w:rPr>
            </w:pPr>
            <w:r w:rsidRPr="008A27A1">
              <w:rPr>
                <w:rFonts w:ascii="Times New Roman" w:hAnsi="Times New Roman"/>
                <w:sz w:val="24"/>
                <w:szCs w:val="24"/>
              </w:rPr>
              <w:lastRenderedPageBreak/>
              <w:t>устройство и правила безопасного использования газового оборудования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проверка работоспособности и исправности оборудования поста для сварки</w:t>
            </w:r>
          </w:p>
        </w:tc>
      </w:tr>
      <w:tr w:rsidR="00FE04C3" w:rsidRPr="008A27A1" w:rsidTr="008A27A1">
        <w:trPr>
          <w:trHeight w:val="341"/>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val="restart"/>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r w:rsidRPr="008A27A1">
              <w:rPr>
                <w:rFonts w:ascii="Times New Roman" w:hAnsi="Times New Roman"/>
                <w:sz w:val="24"/>
                <w:szCs w:val="24"/>
              </w:rPr>
              <w:t>ПК 2.3. Выполнять сварочные работы</w:t>
            </w:r>
            <w:r w:rsidRPr="008A27A1">
              <w:rPr>
                <w:rFonts w:ascii="Times New Roman" w:hAnsi="Times New Roman"/>
                <w:color w:val="FF0000"/>
                <w:sz w:val="24"/>
                <w:szCs w:val="24"/>
              </w:rPr>
              <w:t xml:space="preserve"> </w:t>
            </w: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b/>
                <w:sz w:val="24"/>
                <w:szCs w:val="24"/>
              </w:rPr>
              <w:t>Навыки:</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проверки оснащенности сварочного поста;</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проверки работоспособности и исправности оборудования сварочного поста;</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проверки наличия заземления, вентиляции сварочного поста;</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подготовки и проверки инструментов, материалов;</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настройки сварочного оборудования;</w:t>
            </w:r>
          </w:p>
          <w:p w:rsidR="00FE04C3" w:rsidRPr="008A27A1" w:rsidRDefault="00FE04C3" w:rsidP="007F52C4">
            <w:pPr>
              <w:spacing w:after="0" w:line="240" w:lineRule="auto"/>
              <w:jc w:val="both"/>
              <w:rPr>
                <w:rFonts w:ascii="Times New Roman" w:hAnsi="Times New Roman"/>
                <w:b/>
                <w:sz w:val="24"/>
                <w:szCs w:val="24"/>
              </w:rPr>
            </w:pPr>
            <w:r w:rsidRPr="008A27A1">
              <w:rPr>
                <w:rFonts w:ascii="Times New Roman" w:hAnsi="Times New Roman"/>
                <w:sz w:val="24"/>
                <w:szCs w:val="24"/>
              </w:rPr>
              <w:t>выполнения сварочных работ</w:t>
            </w:r>
            <w:r w:rsidRPr="008A27A1">
              <w:rPr>
                <w:rFonts w:ascii="Times New Roman" w:hAnsi="Times New Roman"/>
                <w:b/>
                <w:sz w:val="24"/>
                <w:szCs w:val="24"/>
              </w:rPr>
              <w:t>;</w:t>
            </w:r>
          </w:p>
          <w:p w:rsidR="00FE04C3" w:rsidRPr="008A27A1" w:rsidRDefault="00FE04C3" w:rsidP="00FE04C3">
            <w:pPr>
              <w:spacing w:after="0" w:line="240" w:lineRule="auto"/>
              <w:jc w:val="both"/>
              <w:rPr>
                <w:rFonts w:ascii="Times New Roman" w:hAnsi="Times New Roman"/>
                <w:sz w:val="24"/>
                <w:szCs w:val="24"/>
              </w:rPr>
            </w:pPr>
            <w:r w:rsidRPr="008A27A1">
              <w:rPr>
                <w:rFonts w:ascii="Times New Roman" w:hAnsi="Times New Roman"/>
                <w:sz w:val="24"/>
                <w:szCs w:val="24"/>
              </w:rPr>
              <w:t>контроля с применением измерительного инструмента деталей на соответствие геометрических размеров требованиям конструкторской и производственно-технологической документации по сварке</w:t>
            </w:r>
          </w:p>
        </w:tc>
      </w:tr>
      <w:tr w:rsidR="00FE04C3" w:rsidRPr="008A27A1" w:rsidTr="008A27A1">
        <w:trPr>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b/>
                <w:sz w:val="24"/>
                <w:szCs w:val="24"/>
              </w:rPr>
              <w:t>Умения:</w:t>
            </w:r>
          </w:p>
        </w:tc>
      </w:tr>
      <w:tr w:rsidR="00FE04C3" w:rsidRPr="008A27A1" w:rsidTr="008A27A1">
        <w:trPr>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проверять работоспособность и исправность сварочного оборудования;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настраивать сварочное оборудование;</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выполнять сварку различных деталей и конструкций во всех пространственных положениях сварного шва различными способами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пользоваться конструкторской, производственно-технологической и нормативной документацией;</w:t>
            </w:r>
          </w:p>
          <w:p w:rsidR="00FE04C3" w:rsidRPr="008A27A1" w:rsidRDefault="00FE04C3" w:rsidP="00FE04C3">
            <w:pPr>
              <w:spacing w:after="0" w:line="240" w:lineRule="auto"/>
              <w:jc w:val="both"/>
              <w:rPr>
                <w:rFonts w:ascii="Times New Roman" w:hAnsi="Times New Roman"/>
                <w:sz w:val="24"/>
                <w:szCs w:val="24"/>
              </w:rPr>
            </w:pPr>
            <w:r w:rsidRPr="008A27A1">
              <w:rPr>
                <w:rFonts w:ascii="Times New Roman" w:hAnsi="Times New Roman"/>
                <w:sz w:val="24"/>
                <w:szCs w:val="24"/>
              </w:rPr>
              <w:t>владеть техникой резки металла.</w:t>
            </w:r>
          </w:p>
        </w:tc>
      </w:tr>
      <w:tr w:rsidR="00FE04C3" w:rsidRPr="008A27A1" w:rsidTr="008A27A1">
        <w:trPr>
          <w:trHeight w:val="131"/>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rPr>
                <w:rFonts w:ascii="Times New Roman" w:hAnsi="Times New Roman"/>
                <w:b/>
                <w:sz w:val="24"/>
                <w:szCs w:val="24"/>
              </w:rPr>
            </w:pPr>
            <w:r w:rsidRPr="008A27A1">
              <w:rPr>
                <w:rFonts w:ascii="Times New Roman" w:hAnsi="Times New Roman"/>
                <w:b/>
                <w:sz w:val="24"/>
                <w:szCs w:val="24"/>
              </w:rPr>
              <w:t>Знания:</w:t>
            </w:r>
          </w:p>
        </w:tc>
      </w:tr>
      <w:tr w:rsidR="00FE04C3" w:rsidRPr="008A27A1" w:rsidTr="008A27A1">
        <w:trPr>
          <w:trHeight w:val="920"/>
          <w:jc w:val="center"/>
        </w:trPr>
        <w:tc>
          <w:tcPr>
            <w:tcW w:w="1843" w:type="dxa"/>
            <w:vMerge/>
          </w:tcPr>
          <w:p w:rsidR="00FE04C3" w:rsidRPr="008A27A1" w:rsidRDefault="00FE04C3" w:rsidP="007F52C4">
            <w:pPr>
              <w:spacing w:after="0" w:line="240" w:lineRule="auto"/>
              <w:rPr>
                <w:rFonts w:ascii="Times New Roman" w:hAnsi="Times New Roman"/>
                <w:sz w:val="24"/>
                <w:szCs w:val="24"/>
              </w:rPr>
            </w:pPr>
          </w:p>
        </w:tc>
        <w:tc>
          <w:tcPr>
            <w:tcW w:w="2587" w:type="dxa"/>
            <w:vMerge/>
          </w:tcPr>
          <w:p w:rsidR="00FE04C3" w:rsidRPr="008A27A1" w:rsidRDefault="00FE04C3" w:rsidP="007F52C4">
            <w:pPr>
              <w:widowControl w:val="0"/>
              <w:autoSpaceDE w:val="0"/>
              <w:autoSpaceDN w:val="0"/>
              <w:adjustRightInd w:val="0"/>
              <w:spacing w:after="0" w:line="240" w:lineRule="auto"/>
              <w:jc w:val="both"/>
              <w:rPr>
                <w:rFonts w:ascii="Times New Roman" w:hAnsi="Times New Roman"/>
                <w:sz w:val="24"/>
                <w:szCs w:val="24"/>
              </w:rPr>
            </w:pPr>
          </w:p>
        </w:tc>
        <w:tc>
          <w:tcPr>
            <w:tcW w:w="5563" w:type="dxa"/>
          </w:tcPr>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основные типы, конструктивные элементы и размеры сварных соединений, обозначение их на чертежах;</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основные группы и марки материалов для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сварочные материалы и инструменты;</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техника и технология сварки;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основы резки;</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причины возникновения дефектов сварных швов, способы их предупреждения и исправления;</w:t>
            </w:r>
          </w:p>
          <w:p w:rsidR="00FE04C3" w:rsidRPr="008A27A1" w:rsidRDefault="00FE04C3" w:rsidP="007F52C4">
            <w:pPr>
              <w:spacing w:after="0" w:line="240" w:lineRule="auto"/>
              <w:jc w:val="both"/>
              <w:rPr>
                <w:rFonts w:ascii="Times New Roman" w:hAnsi="Times New Roman"/>
                <w:sz w:val="24"/>
                <w:szCs w:val="24"/>
              </w:rPr>
            </w:pPr>
            <w:r w:rsidRPr="008A27A1">
              <w:rPr>
                <w:rFonts w:ascii="Times New Roman" w:hAnsi="Times New Roman"/>
                <w:sz w:val="24"/>
                <w:szCs w:val="24"/>
              </w:rPr>
              <w:t>правила требования охраны труда, пожарной и экологической безопасности при выполнении работ</w:t>
            </w:r>
          </w:p>
        </w:tc>
      </w:tr>
    </w:tbl>
    <w:p w:rsidR="00FE04C3" w:rsidRDefault="00FE04C3" w:rsidP="00FE04C3"/>
    <w:p w:rsidR="00FE04C3" w:rsidRDefault="00FE04C3" w:rsidP="00FE04C3"/>
    <w:p w:rsidR="00FE04C3" w:rsidRPr="00FE04C3" w:rsidRDefault="00FE04C3" w:rsidP="00FE04C3"/>
    <w:p w:rsidR="006333F8" w:rsidRPr="000F7BA8" w:rsidRDefault="006333F8" w:rsidP="006333F8">
      <w:pPr>
        <w:spacing w:after="0"/>
        <w:ind w:firstLine="709"/>
        <w:jc w:val="both"/>
        <w:outlineLvl w:val="0"/>
        <w:rPr>
          <w:rFonts w:ascii="Times New Roman" w:hAnsi="Times New Roman"/>
          <w:b/>
        </w:rPr>
      </w:pPr>
    </w:p>
    <w:p w:rsidR="00A41AF9" w:rsidRDefault="00A41AF9" w:rsidP="00A41AF9">
      <w:pPr>
        <w:spacing w:after="0" w:line="240" w:lineRule="auto"/>
        <w:rPr>
          <w:rFonts w:ascii="Times New Roman" w:hAnsi="Times New Roman"/>
          <w:b/>
          <w:sz w:val="24"/>
          <w:szCs w:val="24"/>
        </w:rPr>
        <w:sectPr w:rsidR="00A41AF9" w:rsidSect="006333F8">
          <w:pgSz w:w="11906" w:h="16838"/>
          <w:pgMar w:top="1134" w:right="849" w:bottom="709" w:left="1134" w:header="709" w:footer="337" w:gutter="0"/>
          <w:cols w:space="708"/>
          <w:docGrid w:linePitch="360"/>
        </w:sectPr>
      </w:pPr>
    </w:p>
    <w:p w:rsidR="00A41AF9" w:rsidRPr="00A41AF9" w:rsidRDefault="00A41AF9" w:rsidP="00A41AF9">
      <w:pPr>
        <w:spacing w:after="0" w:line="240" w:lineRule="auto"/>
        <w:rPr>
          <w:rFonts w:ascii="Times New Roman" w:hAnsi="Times New Roman"/>
          <w:b/>
        </w:rPr>
      </w:pPr>
      <w:r w:rsidRPr="00A41AF9">
        <w:rPr>
          <w:rFonts w:ascii="Times New Roman" w:hAnsi="Times New Roman"/>
          <w:b/>
        </w:rPr>
        <w:lastRenderedPageBreak/>
        <w:t>Раздел 5.</w:t>
      </w:r>
    </w:p>
    <w:p w:rsidR="00A04B73" w:rsidRPr="00A41AF9" w:rsidRDefault="00A04B73" w:rsidP="00A41AF9">
      <w:pPr>
        <w:spacing w:after="0" w:line="240" w:lineRule="auto"/>
        <w:jc w:val="both"/>
        <w:rPr>
          <w:rFonts w:ascii="Times New Roman" w:hAnsi="Times New Roman"/>
        </w:rPr>
      </w:pPr>
    </w:p>
    <w:tbl>
      <w:tblPr>
        <w:tblW w:w="10353" w:type="dxa"/>
        <w:tblInd w:w="-34" w:type="dxa"/>
        <w:tblLayout w:type="fixed"/>
        <w:tblLook w:val="04A0" w:firstRow="1" w:lastRow="0" w:firstColumn="1" w:lastColumn="0" w:noHBand="0" w:noVBand="1"/>
      </w:tblPr>
      <w:tblGrid>
        <w:gridCol w:w="1276"/>
        <w:gridCol w:w="4395"/>
        <w:gridCol w:w="712"/>
        <w:gridCol w:w="709"/>
        <w:gridCol w:w="851"/>
        <w:gridCol w:w="850"/>
        <w:gridCol w:w="851"/>
        <w:gridCol w:w="709"/>
      </w:tblGrid>
      <w:tr w:rsidR="007F52C4" w:rsidRPr="007F52C4" w:rsidTr="007F52C4">
        <w:trPr>
          <w:trHeight w:val="315"/>
        </w:trPr>
        <w:tc>
          <w:tcPr>
            <w:tcW w:w="10353" w:type="dxa"/>
            <w:gridSpan w:val="8"/>
            <w:tcBorders>
              <w:top w:val="nil"/>
              <w:left w:val="nil"/>
              <w:bottom w:val="single" w:sz="4" w:space="0" w:color="auto"/>
              <w:right w:val="nil"/>
            </w:tcBorders>
            <w:shd w:val="clear" w:color="auto" w:fill="auto"/>
            <w:noWrap/>
            <w:vAlign w:val="bottom"/>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bCs/>
                <w:sz w:val="20"/>
                <w:szCs w:val="20"/>
              </w:rPr>
              <w:t>Базисный план учебного процесса</w:t>
            </w:r>
          </w:p>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по программе подготовки квалифицированных рабочих, служащих</w:t>
            </w:r>
          </w:p>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08.01.29</w:t>
            </w:r>
            <w:r w:rsidRPr="007F52C4">
              <w:rPr>
                <w:rFonts w:ascii="Times New Roman" w:hAnsi="Times New Roman"/>
                <w:sz w:val="20"/>
                <w:szCs w:val="20"/>
              </w:rPr>
              <w:t xml:space="preserve"> </w:t>
            </w:r>
            <w:r w:rsidRPr="007F52C4">
              <w:rPr>
                <w:rFonts w:ascii="Times New Roman" w:hAnsi="Times New Roman"/>
                <w:b/>
                <w:sz w:val="20"/>
                <w:szCs w:val="20"/>
              </w:rPr>
              <w:t xml:space="preserve">Мастер по ремонту и обслуживанию </w:t>
            </w:r>
          </w:p>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инженерных систем жилищно-коммунального хозяйства</w:t>
            </w:r>
          </w:p>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930"/>
        </w:trPr>
        <w:tc>
          <w:tcPr>
            <w:tcW w:w="1276" w:type="dxa"/>
            <w:vMerge w:val="restart"/>
            <w:tcBorders>
              <w:top w:val="nil"/>
              <w:left w:val="single" w:sz="4" w:space="0" w:color="auto"/>
              <w:bottom w:val="single" w:sz="4" w:space="0" w:color="000000"/>
              <w:right w:val="single" w:sz="4" w:space="0" w:color="auto"/>
            </w:tcBorders>
            <w:shd w:val="clear" w:color="auto" w:fill="auto"/>
            <w:textDirection w:val="btLr"/>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Индекс</w:t>
            </w:r>
          </w:p>
        </w:tc>
        <w:tc>
          <w:tcPr>
            <w:tcW w:w="4395" w:type="dxa"/>
            <w:vMerge w:val="restart"/>
            <w:tcBorders>
              <w:top w:val="nil"/>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Наименование циклов, дисциплин, профессиональных модулей, МДК, практик</w:t>
            </w:r>
          </w:p>
        </w:tc>
        <w:tc>
          <w:tcPr>
            <w:tcW w:w="712"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Объем образовательной нагрузки</w:t>
            </w:r>
          </w:p>
        </w:tc>
        <w:tc>
          <w:tcPr>
            <w:tcW w:w="709"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Обязательная часть ОП</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Вариативная часть ОП</w:t>
            </w:r>
          </w:p>
        </w:tc>
        <w:tc>
          <w:tcPr>
            <w:tcW w:w="850" w:type="dxa"/>
            <w:vMerge w:val="restart"/>
            <w:tcBorders>
              <w:top w:val="single" w:sz="4" w:space="0" w:color="auto"/>
              <w:left w:val="single" w:sz="4" w:space="0" w:color="auto"/>
              <w:bottom w:val="single" w:sz="4" w:space="0" w:color="000000"/>
              <w:right w:val="single" w:sz="4" w:space="0" w:color="auto"/>
            </w:tcBorders>
            <w:shd w:val="clear" w:color="auto" w:fill="auto"/>
            <w:noWrap/>
            <w:textDirection w:val="btLr"/>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ООД на базе 9 классов для ППКРС</w:t>
            </w:r>
          </w:p>
        </w:tc>
        <w:tc>
          <w:tcPr>
            <w:tcW w:w="1560" w:type="dxa"/>
            <w:gridSpan w:val="2"/>
            <w:tcBorders>
              <w:top w:val="single" w:sz="4" w:space="0" w:color="auto"/>
              <w:left w:val="single" w:sz="4" w:space="0" w:color="auto"/>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Промежу-</w:t>
            </w:r>
          </w:p>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точная аттестация</w:t>
            </w:r>
          </w:p>
        </w:tc>
      </w:tr>
      <w:tr w:rsidR="007F52C4" w:rsidRPr="007F52C4" w:rsidTr="007F52C4">
        <w:trPr>
          <w:trHeight w:val="1916"/>
        </w:trPr>
        <w:tc>
          <w:tcPr>
            <w:tcW w:w="1276" w:type="dxa"/>
            <w:vMerge/>
            <w:tcBorders>
              <w:top w:val="nil"/>
              <w:left w:val="single" w:sz="4" w:space="0" w:color="auto"/>
              <w:bottom w:val="single" w:sz="4" w:space="0" w:color="000000"/>
              <w:right w:val="single" w:sz="4" w:space="0" w:color="auto"/>
            </w:tcBorders>
            <w:vAlign w:val="center"/>
            <w:hideMark/>
          </w:tcPr>
          <w:p w:rsidR="007F52C4" w:rsidRPr="007F52C4" w:rsidRDefault="007F52C4" w:rsidP="007F52C4">
            <w:pPr>
              <w:spacing w:after="0" w:line="240" w:lineRule="auto"/>
              <w:rPr>
                <w:rFonts w:ascii="Times New Roman" w:hAnsi="Times New Roman"/>
                <w:b/>
                <w:bCs/>
                <w:sz w:val="20"/>
                <w:szCs w:val="20"/>
              </w:rPr>
            </w:pPr>
          </w:p>
        </w:tc>
        <w:tc>
          <w:tcPr>
            <w:tcW w:w="4395" w:type="dxa"/>
            <w:vMerge/>
            <w:tcBorders>
              <w:top w:val="nil"/>
              <w:left w:val="single" w:sz="4" w:space="0" w:color="auto"/>
              <w:bottom w:val="single" w:sz="4" w:space="0" w:color="auto"/>
              <w:right w:val="single" w:sz="4" w:space="0" w:color="auto"/>
            </w:tcBorders>
            <w:vAlign w:val="center"/>
            <w:hideMark/>
          </w:tcPr>
          <w:p w:rsidR="007F52C4" w:rsidRPr="007F52C4" w:rsidRDefault="007F52C4" w:rsidP="007F52C4">
            <w:pPr>
              <w:spacing w:after="0" w:line="240" w:lineRule="auto"/>
              <w:rPr>
                <w:rFonts w:ascii="Times New Roman" w:hAnsi="Times New Roman"/>
                <w:b/>
                <w:bCs/>
                <w:sz w:val="20"/>
                <w:szCs w:val="20"/>
              </w:rPr>
            </w:pPr>
          </w:p>
        </w:tc>
        <w:tc>
          <w:tcPr>
            <w:tcW w:w="712" w:type="dxa"/>
            <w:vMerge/>
            <w:tcBorders>
              <w:top w:val="single" w:sz="4" w:space="0" w:color="auto"/>
              <w:left w:val="single" w:sz="4" w:space="0" w:color="auto"/>
              <w:bottom w:val="single" w:sz="4" w:space="0" w:color="000000"/>
              <w:right w:val="single" w:sz="4" w:space="0" w:color="auto"/>
            </w:tcBorders>
            <w:vAlign w:val="center"/>
            <w:hideMark/>
          </w:tcPr>
          <w:p w:rsidR="007F52C4" w:rsidRPr="007F52C4" w:rsidRDefault="007F52C4" w:rsidP="007F52C4">
            <w:pPr>
              <w:spacing w:after="0" w:line="240" w:lineRule="auto"/>
              <w:rPr>
                <w:rFonts w:ascii="Times New Roman" w:hAnsi="Times New Roman"/>
                <w:b/>
                <w:bCs/>
                <w:sz w:val="20"/>
                <w:szCs w:val="20"/>
              </w:rPr>
            </w:pPr>
          </w:p>
        </w:tc>
        <w:tc>
          <w:tcPr>
            <w:tcW w:w="709" w:type="dxa"/>
            <w:vMerge/>
            <w:tcBorders>
              <w:top w:val="single" w:sz="4" w:space="0" w:color="auto"/>
              <w:left w:val="single" w:sz="4" w:space="0" w:color="auto"/>
              <w:bottom w:val="single" w:sz="4" w:space="0" w:color="000000"/>
              <w:right w:val="single" w:sz="4" w:space="0" w:color="auto"/>
            </w:tcBorders>
            <w:vAlign w:val="center"/>
            <w:hideMark/>
          </w:tcPr>
          <w:p w:rsidR="007F52C4" w:rsidRPr="007F52C4" w:rsidRDefault="007F52C4" w:rsidP="007F52C4">
            <w:pPr>
              <w:spacing w:after="0" w:line="240" w:lineRule="auto"/>
              <w:rPr>
                <w:rFonts w:ascii="Times New Roman" w:hAnsi="Times New Roman"/>
                <w:b/>
                <w:bCs/>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7F52C4" w:rsidRPr="007F52C4" w:rsidRDefault="007F52C4" w:rsidP="007F52C4">
            <w:pPr>
              <w:spacing w:after="0" w:line="240" w:lineRule="auto"/>
              <w:rPr>
                <w:rFonts w:ascii="Times New Roman" w:hAnsi="Times New Roman"/>
                <w:b/>
                <w:bCs/>
                <w:sz w:val="20"/>
                <w:szCs w:val="20"/>
              </w:rPr>
            </w:pPr>
          </w:p>
        </w:tc>
        <w:tc>
          <w:tcPr>
            <w:tcW w:w="850" w:type="dxa"/>
            <w:vMerge/>
            <w:tcBorders>
              <w:top w:val="single" w:sz="4" w:space="0" w:color="auto"/>
              <w:left w:val="single" w:sz="4" w:space="0" w:color="auto"/>
              <w:bottom w:val="single" w:sz="4" w:space="0" w:color="000000"/>
              <w:right w:val="single" w:sz="4" w:space="0" w:color="auto"/>
            </w:tcBorders>
            <w:vAlign w:val="center"/>
            <w:hideMark/>
          </w:tcPr>
          <w:p w:rsidR="007F52C4" w:rsidRPr="007F52C4" w:rsidRDefault="007F52C4" w:rsidP="007F52C4">
            <w:pPr>
              <w:spacing w:after="0" w:line="240" w:lineRule="auto"/>
              <w:rPr>
                <w:rFonts w:ascii="Times New Roman" w:hAnsi="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extDirection w:val="btLr"/>
          </w:tcPr>
          <w:p w:rsidR="007F52C4" w:rsidRPr="007F52C4" w:rsidRDefault="007F52C4" w:rsidP="007F52C4">
            <w:pPr>
              <w:spacing w:after="0" w:line="240" w:lineRule="auto"/>
              <w:rPr>
                <w:rFonts w:ascii="Times New Roman" w:hAnsi="Times New Roman"/>
                <w:b/>
                <w:bCs/>
                <w:sz w:val="20"/>
                <w:szCs w:val="20"/>
              </w:rPr>
            </w:pPr>
            <w:r w:rsidRPr="007F52C4">
              <w:rPr>
                <w:rFonts w:ascii="Times New Roman" w:hAnsi="Times New Roman"/>
                <w:b/>
                <w:bCs/>
                <w:sz w:val="20"/>
                <w:szCs w:val="20"/>
              </w:rPr>
              <w:t xml:space="preserve">Консультации </w:t>
            </w:r>
          </w:p>
        </w:tc>
        <w:tc>
          <w:tcPr>
            <w:tcW w:w="709" w:type="dxa"/>
            <w:tcBorders>
              <w:top w:val="single" w:sz="4" w:space="0" w:color="auto"/>
              <w:left w:val="single" w:sz="4" w:space="0" w:color="auto"/>
              <w:bottom w:val="single" w:sz="4" w:space="0" w:color="auto"/>
              <w:right w:val="single" w:sz="4" w:space="0" w:color="auto"/>
            </w:tcBorders>
            <w:textDirection w:val="btLr"/>
          </w:tcPr>
          <w:p w:rsidR="007F52C4" w:rsidRPr="007F52C4" w:rsidRDefault="007F52C4" w:rsidP="007F52C4">
            <w:pPr>
              <w:spacing w:after="0" w:line="240" w:lineRule="auto"/>
              <w:rPr>
                <w:rFonts w:ascii="Times New Roman" w:hAnsi="Times New Roman"/>
                <w:b/>
                <w:bCs/>
                <w:sz w:val="20"/>
                <w:szCs w:val="20"/>
              </w:rPr>
            </w:pPr>
            <w:r w:rsidRPr="007F52C4">
              <w:rPr>
                <w:rFonts w:ascii="Times New Roman" w:hAnsi="Times New Roman"/>
                <w:b/>
                <w:bCs/>
                <w:sz w:val="20"/>
                <w:szCs w:val="20"/>
              </w:rPr>
              <w:t>Экзамены</w:t>
            </w:r>
          </w:p>
        </w:tc>
      </w:tr>
      <w:tr w:rsidR="007F52C4" w:rsidRPr="007F52C4" w:rsidTr="007F52C4">
        <w:trPr>
          <w:trHeight w:val="300"/>
        </w:trPr>
        <w:tc>
          <w:tcPr>
            <w:tcW w:w="1276" w:type="dxa"/>
            <w:tcBorders>
              <w:top w:val="nil"/>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1</w:t>
            </w:r>
          </w:p>
        </w:tc>
        <w:tc>
          <w:tcPr>
            <w:tcW w:w="4395"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2</w:t>
            </w:r>
          </w:p>
        </w:tc>
        <w:tc>
          <w:tcPr>
            <w:tcW w:w="712"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3</w:t>
            </w:r>
          </w:p>
        </w:tc>
        <w:tc>
          <w:tcPr>
            <w:tcW w:w="709"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4</w:t>
            </w: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spacing w:after="0" w:line="240" w:lineRule="auto"/>
              <w:jc w:val="right"/>
              <w:rPr>
                <w:rFonts w:ascii="Times New Roman" w:hAnsi="Times New Roman"/>
                <w:b/>
                <w:bCs/>
                <w:sz w:val="20"/>
                <w:szCs w:val="20"/>
              </w:rPr>
            </w:pPr>
            <w:r w:rsidRPr="007F52C4">
              <w:rPr>
                <w:rFonts w:ascii="Times New Roman" w:hAnsi="Times New Roman"/>
                <w:b/>
                <w:bCs/>
                <w:sz w:val="20"/>
                <w:szCs w:val="20"/>
              </w:rPr>
              <w:t>5</w:t>
            </w:r>
          </w:p>
        </w:tc>
        <w:tc>
          <w:tcPr>
            <w:tcW w:w="850"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spacing w:after="0" w:line="240" w:lineRule="auto"/>
              <w:jc w:val="right"/>
              <w:rPr>
                <w:rFonts w:ascii="Times New Roman" w:hAnsi="Times New Roman"/>
                <w:b/>
                <w:bCs/>
                <w:sz w:val="20"/>
                <w:szCs w:val="20"/>
              </w:rPr>
            </w:pPr>
            <w:r w:rsidRPr="007F52C4">
              <w:rPr>
                <w:rFonts w:ascii="Times New Roman" w:hAnsi="Times New Roman"/>
                <w:b/>
                <w:bCs/>
                <w:sz w:val="20"/>
                <w:szCs w:val="20"/>
              </w:rPr>
              <w:t>6</w:t>
            </w:r>
          </w:p>
        </w:tc>
        <w:tc>
          <w:tcPr>
            <w:tcW w:w="851" w:type="dxa"/>
            <w:tcBorders>
              <w:top w:val="single" w:sz="4" w:space="0" w:color="auto"/>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7</w:t>
            </w:r>
          </w:p>
        </w:tc>
        <w:tc>
          <w:tcPr>
            <w:tcW w:w="709" w:type="dxa"/>
            <w:tcBorders>
              <w:top w:val="single" w:sz="4" w:space="0" w:color="auto"/>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8</w:t>
            </w:r>
          </w:p>
        </w:tc>
      </w:tr>
      <w:tr w:rsidR="007F52C4" w:rsidRPr="007F52C4" w:rsidTr="007F52C4">
        <w:trPr>
          <w:trHeight w:val="214"/>
        </w:trPr>
        <w:tc>
          <w:tcPr>
            <w:tcW w:w="1276" w:type="dxa"/>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rPr>
                <w:rFonts w:ascii="Times New Roman" w:hAnsi="Times New Roman"/>
                <w:b/>
                <w:bCs/>
                <w:sz w:val="20"/>
                <w:szCs w:val="20"/>
              </w:rPr>
            </w:pPr>
            <w:r w:rsidRPr="007F52C4">
              <w:rPr>
                <w:rFonts w:ascii="Times New Roman" w:hAnsi="Times New Roman"/>
                <w:b/>
                <w:bCs/>
                <w:sz w:val="20"/>
                <w:szCs w:val="20"/>
              </w:rPr>
              <w:t>ОУД.00</w:t>
            </w:r>
          </w:p>
        </w:tc>
        <w:tc>
          <w:tcPr>
            <w:tcW w:w="4395" w:type="dxa"/>
            <w:tcBorders>
              <w:top w:val="nil"/>
              <w:left w:val="nil"/>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rPr>
                <w:rFonts w:ascii="Times New Roman" w:hAnsi="Times New Roman"/>
                <w:b/>
                <w:bCs/>
                <w:sz w:val="20"/>
                <w:szCs w:val="20"/>
              </w:rPr>
            </w:pPr>
            <w:r w:rsidRPr="007F52C4">
              <w:rPr>
                <w:rFonts w:ascii="Times New Roman" w:hAnsi="Times New Roman"/>
                <w:b/>
                <w:bCs/>
                <w:sz w:val="20"/>
                <w:szCs w:val="20"/>
              </w:rPr>
              <w:t>Общеобразовательные учебные дисциплины</w:t>
            </w:r>
          </w:p>
        </w:tc>
        <w:tc>
          <w:tcPr>
            <w:tcW w:w="712" w:type="dxa"/>
            <w:tcBorders>
              <w:top w:val="nil"/>
              <w:left w:val="nil"/>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1476</w:t>
            </w:r>
          </w:p>
        </w:tc>
        <w:tc>
          <w:tcPr>
            <w:tcW w:w="709" w:type="dxa"/>
            <w:tcBorders>
              <w:top w:val="nil"/>
              <w:left w:val="nil"/>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0</w:t>
            </w:r>
          </w:p>
        </w:tc>
        <w:tc>
          <w:tcPr>
            <w:tcW w:w="851" w:type="dxa"/>
            <w:tcBorders>
              <w:top w:val="nil"/>
              <w:left w:val="nil"/>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1404</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48</w:t>
            </w:r>
          </w:p>
        </w:tc>
        <w:tc>
          <w:tcPr>
            <w:tcW w:w="709" w:type="dxa"/>
            <w:tcBorders>
              <w:top w:val="nil"/>
              <w:left w:val="nil"/>
              <w:bottom w:val="single" w:sz="4" w:space="0" w:color="auto"/>
              <w:right w:val="single" w:sz="4" w:space="0" w:color="auto"/>
            </w:tcBorders>
            <w:shd w:val="clear" w:color="auto" w:fill="D9D9D9" w:themeFill="background1" w:themeFillShade="D9"/>
            <w:vAlign w:val="center"/>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24</w:t>
            </w:r>
          </w:p>
        </w:tc>
      </w:tr>
      <w:tr w:rsidR="007F52C4" w:rsidRPr="007F52C4" w:rsidTr="007F52C4">
        <w:trPr>
          <w:trHeight w:val="248"/>
        </w:trPr>
        <w:tc>
          <w:tcPr>
            <w:tcW w:w="5671" w:type="dxa"/>
            <w:gridSpan w:val="2"/>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rPr>
                <w:rFonts w:ascii="Times New Roman" w:hAnsi="Times New Roman"/>
                <w:b/>
                <w:bCs/>
                <w:sz w:val="20"/>
                <w:szCs w:val="20"/>
              </w:rPr>
            </w:pPr>
            <w:r w:rsidRPr="007F52C4">
              <w:rPr>
                <w:rFonts w:ascii="Times New Roman" w:hAnsi="Times New Roman"/>
                <w:b/>
                <w:sz w:val="20"/>
                <w:szCs w:val="20"/>
              </w:rPr>
              <w:t>Общие дисциплины</w:t>
            </w:r>
          </w:p>
        </w:tc>
        <w:tc>
          <w:tcPr>
            <w:tcW w:w="712" w:type="dxa"/>
            <w:tcBorders>
              <w:top w:val="nil"/>
              <w:left w:val="nil"/>
              <w:bottom w:val="single" w:sz="4" w:space="0" w:color="auto"/>
              <w:right w:val="single" w:sz="4" w:space="0" w:color="auto"/>
            </w:tcBorders>
            <w:shd w:val="clear" w:color="auto" w:fill="D9D9D9" w:themeFill="background1" w:themeFillShade="D9"/>
            <w:noWrap/>
            <w:vAlign w:val="center"/>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sz w:val="20"/>
                <w:szCs w:val="20"/>
              </w:rPr>
              <w:t>1440</w:t>
            </w:r>
          </w:p>
        </w:tc>
        <w:tc>
          <w:tcPr>
            <w:tcW w:w="709" w:type="dxa"/>
            <w:tcBorders>
              <w:top w:val="nil"/>
              <w:left w:val="nil"/>
              <w:bottom w:val="single" w:sz="4" w:space="0" w:color="auto"/>
              <w:right w:val="single" w:sz="4" w:space="0" w:color="auto"/>
            </w:tcBorders>
            <w:shd w:val="clear" w:color="auto" w:fill="D9D9D9" w:themeFill="background1" w:themeFillShade="D9"/>
            <w:noWrap/>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D9D9D9" w:themeFill="background1" w:themeFillShade="D9"/>
            <w:noWrap/>
            <w:vAlign w:val="bottom"/>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D9D9D9" w:themeFill="background1" w:themeFillShade="D9"/>
            <w:noWrap/>
            <w:vAlign w:val="bottom"/>
            <w:hideMark/>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bCs/>
                <w:sz w:val="20"/>
                <w:szCs w:val="20"/>
              </w:rPr>
              <w:t>1368</w:t>
            </w:r>
          </w:p>
        </w:tc>
        <w:tc>
          <w:tcPr>
            <w:tcW w:w="851" w:type="dxa"/>
            <w:tcBorders>
              <w:top w:val="nil"/>
              <w:left w:val="nil"/>
              <w:bottom w:val="single" w:sz="4" w:space="0" w:color="auto"/>
              <w:right w:val="single" w:sz="4" w:space="0" w:color="auto"/>
            </w:tcBorders>
            <w:shd w:val="clear" w:color="auto" w:fill="D9D9D9" w:themeFill="background1" w:themeFillShade="D9"/>
            <w:vAlign w:val="center"/>
          </w:tcPr>
          <w:p w:rsidR="007F52C4" w:rsidRPr="007F52C4" w:rsidRDefault="007F52C4" w:rsidP="007F52C4">
            <w:pPr>
              <w:spacing w:after="0" w:line="240" w:lineRule="auto"/>
              <w:jc w:val="center"/>
              <w:rPr>
                <w:rFonts w:ascii="Times New Roman" w:hAnsi="Times New Roman"/>
                <w:b/>
                <w:bCs/>
                <w:sz w:val="20"/>
                <w:szCs w:val="20"/>
              </w:rPr>
            </w:pPr>
            <w:r w:rsidRPr="007F52C4">
              <w:rPr>
                <w:rFonts w:ascii="Times New Roman" w:hAnsi="Times New Roman"/>
                <w:b/>
                <w:sz w:val="20"/>
                <w:szCs w:val="20"/>
              </w:rPr>
              <w:t>48</w:t>
            </w:r>
          </w:p>
        </w:tc>
        <w:tc>
          <w:tcPr>
            <w:tcW w:w="709" w:type="dxa"/>
            <w:tcBorders>
              <w:top w:val="nil"/>
              <w:left w:val="nil"/>
              <w:bottom w:val="single" w:sz="4" w:space="0" w:color="auto"/>
              <w:right w:val="single" w:sz="4" w:space="0" w:color="auto"/>
            </w:tcBorders>
            <w:shd w:val="clear" w:color="auto" w:fill="D9D9D9" w:themeFill="background1" w:themeFillShade="D9"/>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24</w:t>
            </w:r>
          </w:p>
        </w:tc>
      </w:tr>
      <w:tr w:rsidR="007F52C4" w:rsidRPr="007F52C4" w:rsidTr="007F52C4">
        <w:trPr>
          <w:trHeight w:val="150"/>
        </w:trPr>
        <w:tc>
          <w:tcPr>
            <w:tcW w:w="1276" w:type="dxa"/>
            <w:tcBorders>
              <w:top w:val="nil"/>
              <w:left w:val="single" w:sz="4" w:space="0" w:color="auto"/>
              <w:bottom w:val="single" w:sz="4" w:space="0" w:color="auto"/>
              <w:right w:val="nil"/>
            </w:tcBorders>
            <w:shd w:val="clear" w:color="auto" w:fill="auto"/>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ОУД.01</w:t>
            </w:r>
          </w:p>
        </w:tc>
        <w:tc>
          <w:tcPr>
            <w:tcW w:w="4395" w:type="dxa"/>
            <w:tcBorders>
              <w:top w:val="nil"/>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bCs/>
                <w:sz w:val="20"/>
                <w:szCs w:val="20"/>
              </w:rPr>
              <w:t>Русский язык</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90</w:t>
            </w:r>
          </w:p>
        </w:tc>
        <w:tc>
          <w:tcPr>
            <w:tcW w:w="709"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sz w:val="20"/>
                <w:szCs w:val="20"/>
              </w:rPr>
              <w:t> </w:t>
            </w:r>
          </w:p>
        </w:tc>
        <w:tc>
          <w:tcPr>
            <w:tcW w:w="850" w:type="dxa"/>
            <w:tcBorders>
              <w:top w:val="single" w:sz="4" w:space="0" w:color="auto"/>
              <w:left w:val="nil"/>
              <w:bottom w:val="single" w:sz="4" w:space="0" w:color="auto"/>
              <w:right w:val="single" w:sz="4" w:space="0" w:color="auto"/>
            </w:tcBorders>
            <w:shd w:val="clear" w:color="auto" w:fill="auto"/>
            <w:noWrap/>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80</w:t>
            </w:r>
          </w:p>
        </w:tc>
        <w:tc>
          <w:tcPr>
            <w:tcW w:w="851" w:type="dxa"/>
            <w:tcBorders>
              <w:top w:val="single" w:sz="4" w:space="0" w:color="auto"/>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4</w:t>
            </w:r>
          </w:p>
        </w:tc>
        <w:tc>
          <w:tcPr>
            <w:tcW w:w="709" w:type="dxa"/>
            <w:tcBorders>
              <w:top w:val="single" w:sz="4" w:space="0" w:color="auto"/>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r>
      <w:tr w:rsidR="007F52C4" w:rsidRPr="007F52C4" w:rsidTr="007F52C4">
        <w:trPr>
          <w:trHeight w:val="195"/>
        </w:trPr>
        <w:tc>
          <w:tcPr>
            <w:tcW w:w="1276" w:type="dxa"/>
            <w:tcBorders>
              <w:top w:val="nil"/>
              <w:left w:val="single" w:sz="4" w:space="0" w:color="auto"/>
              <w:bottom w:val="single" w:sz="4" w:space="0" w:color="auto"/>
              <w:right w:val="nil"/>
            </w:tcBorders>
            <w:shd w:val="clear" w:color="auto" w:fill="auto"/>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ОУД.02</w:t>
            </w:r>
          </w:p>
        </w:tc>
        <w:tc>
          <w:tcPr>
            <w:tcW w:w="4395" w:type="dxa"/>
            <w:tcBorders>
              <w:top w:val="nil"/>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bCs/>
                <w:sz w:val="20"/>
                <w:szCs w:val="20"/>
              </w:rPr>
              <w:t>Литература</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132</w:t>
            </w:r>
          </w:p>
        </w:tc>
        <w:tc>
          <w:tcPr>
            <w:tcW w:w="709"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sz w:val="20"/>
                <w:szCs w:val="20"/>
              </w:rPr>
              <w:t> </w:t>
            </w:r>
          </w:p>
        </w:tc>
        <w:tc>
          <w:tcPr>
            <w:tcW w:w="850" w:type="dxa"/>
            <w:tcBorders>
              <w:top w:val="nil"/>
              <w:left w:val="nil"/>
              <w:bottom w:val="single" w:sz="4" w:space="0" w:color="auto"/>
              <w:right w:val="single" w:sz="4" w:space="0" w:color="auto"/>
            </w:tcBorders>
            <w:shd w:val="clear" w:color="auto" w:fill="auto"/>
            <w:noWrap/>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128</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4</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242"/>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ОУД.03</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bCs/>
                <w:sz w:val="20"/>
                <w:szCs w:val="20"/>
              </w:rPr>
              <w:t>Иностранный язык</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130</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r>
      <w:tr w:rsidR="007F52C4" w:rsidRPr="007F52C4" w:rsidTr="007F52C4">
        <w:trPr>
          <w:trHeight w:val="131"/>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ОУД.04</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bCs/>
                <w:sz w:val="20"/>
                <w:szCs w:val="20"/>
              </w:rPr>
              <w:t>Математика</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232</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220</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r>
      <w:tr w:rsidR="007F52C4" w:rsidRPr="007F52C4" w:rsidTr="007F52C4">
        <w:trPr>
          <w:trHeight w:val="131"/>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ОУД.05</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bCs/>
                <w:sz w:val="20"/>
                <w:szCs w:val="20"/>
              </w:rPr>
              <w:t>История</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106</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64"/>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ОУД.06</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bCs/>
                <w:sz w:val="20"/>
                <w:szCs w:val="20"/>
              </w:rPr>
              <w:t>Физическая культура</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120</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118</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14"/>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ОУД.07</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bCs/>
                <w:sz w:val="20"/>
                <w:szCs w:val="20"/>
              </w:rPr>
              <w:t>Основы безопасности жизнедеятельности</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72</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70</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60"/>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ОУД.08</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bCs/>
                <w:sz w:val="20"/>
                <w:szCs w:val="20"/>
              </w:rPr>
            </w:pPr>
            <w:r w:rsidRPr="007F52C4">
              <w:rPr>
                <w:rFonts w:ascii="Times New Roman" w:hAnsi="Times New Roman"/>
                <w:sz w:val="20"/>
                <w:szCs w:val="20"/>
              </w:rPr>
              <w:t>Родная литература</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99"/>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ОУД.09</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bCs/>
                <w:sz w:val="20"/>
                <w:szCs w:val="20"/>
              </w:rPr>
            </w:pPr>
            <w:r w:rsidRPr="007F52C4">
              <w:rPr>
                <w:rFonts w:ascii="Times New Roman" w:hAnsi="Times New Roman"/>
                <w:bCs/>
                <w:sz w:val="20"/>
                <w:szCs w:val="20"/>
              </w:rPr>
              <w:t>Информатика</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102</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100</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246"/>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ОУД.10</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bCs/>
                <w:sz w:val="20"/>
                <w:szCs w:val="20"/>
              </w:rPr>
            </w:pPr>
            <w:r w:rsidRPr="007F52C4">
              <w:rPr>
                <w:rFonts w:ascii="Times New Roman" w:hAnsi="Times New Roman"/>
                <w:bCs/>
                <w:sz w:val="20"/>
                <w:szCs w:val="20"/>
              </w:rPr>
              <w:t>Физика</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144</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132</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6</w:t>
            </w:r>
          </w:p>
        </w:tc>
      </w:tr>
      <w:tr w:rsidR="007F52C4" w:rsidRPr="007F52C4" w:rsidTr="007F52C4">
        <w:trPr>
          <w:trHeight w:val="121"/>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ОУД.11</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bCs/>
                <w:sz w:val="20"/>
                <w:szCs w:val="20"/>
              </w:rPr>
            </w:pPr>
            <w:r w:rsidRPr="007F52C4">
              <w:rPr>
                <w:rFonts w:ascii="Times New Roman" w:hAnsi="Times New Roman"/>
                <w:bCs/>
                <w:sz w:val="20"/>
                <w:szCs w:val="20"/>
              </w:rPr>
              <w:t xml:space="preserve">Химия </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21"/>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ОУД.12</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bCs/>
                <w:sz w:val="20"/>
                <w:szCs w:val="20"/>
              </w:rPr>
            </w:pPr>
            <w:r w:rsidRPr="007F52C4">
              <w:rPr>
                <w:rFonts w:ascii="Times New Roman" w:hAnsi="Times New Roman"/>
                <w:bCs/>
                <w:sz w:val="20"/>
                <w:szCs w:val="20"/>
              </w:rPr>
              <w:t>Биология</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80</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78</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21"/>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ОУД.13</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bCs/>
                <w:sz w:val="20"/>
                <w:szCs w:val="20"/>
              </w:rPr>
            </w:pPr>
            <w:r w:rsidRPr="007F52C4">
              <w:rPr>
                <w:rFonts w:ascii="Times New Roman" w:hAnsi="Times New Roman"/>
                <w:bCs/>
                <w:sz w:val="20"/>
                <w:szCs w:val="20"/>
              </w:rPr>
              <w:t>Обществознание</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21"/>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ОУД.14</w:t>
            </w:r>
          </w:p>
        </w:tc>
        <w:tc>
          <w:tcPr>
            <w:tcW w:w="4395" w:type="dxa"/>
            <w:tcBorders>
              <w:top w:val="nil"/>
              <w:left w:val="single" w:sz="4" w:space="0" w:color="auto"/>
              <w:bottom w:val="single" w:sz="4" w:space="0" w:color="auto"/>
              <w:right w:val="single" w:sz="4" w:space="0" w:color="auto"/>
            </w:tcBorders>
            <w:shd w:val="clear" w:color="auto" w:fill="auto"/>
            <w:vAlign w:val="center"/>
          </w:tcPr>
          <w:p w:rsidR="007F52C4" w:rsidRPr="007F52C4" w:rsidRDefault="007F52C4" w:rsidP="007F52C4">
            <w:pPr>
              <w:spacing w:after="0" w:line="240" w:lineRule="auto"/>
              <w:rPr>
                <w:rFonts w:ascii="Times New Roman" w:hAnsi="Times New Roman"/>
                <w:sz w:val="20"/>
                <w:szCs w:val="20"/>
              </w:rPr>
            </w:pPr>
            <w:r w:rsidRPr="007F52C4">
              <w:rPr>
                <w:rFonts w:ascii="Times New Roman" w:hAnsi="Times New Roman"/>
                <w:sz w:val="20"/>
                <w:szCs w:val="20"/>
              </w:rPr>
              <w:t>География</w:t>
            </w:r>
          </w:p>
        </w:tc>
        <w:tc>
          <w:tcPr>
            <w:tcW w:w="712" w:type="dxa"/>
            <w:tcBorders>
              <w:top w:val="nil"/>
              <w:left w:val="nil"/>
              <w:bottom w:val="single" w:sz="4" w:space="0" w:color="auto"/>
              <w:right w:val="single" w:sz="4" w:space="0" w:color="auto"/>
            </w:tcBorders>
            <w:shd w:val="clear" w:color="auto" w:fill="auto"/>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tcPr>
          <w:p w:rsidR="007F52C4" w:rsidRPr="007F52C4" w:rsidRDefault="007F52C4" w:rsidP="007F52C4">
            <w:pPr>
              <w:spacing w:after="0" w:line="240" w:lineRule="auto"/>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34</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w:t>
            </w: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21"/>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tcPr>
          <w:p w:rsidR="007F52C4" w:rsidRPr="007F52C4" w:rsidRDefault="007F52C4" w:rsidP="007F52C4">
            <w:pPr>
              <w:spacing w:after="0" w:line="240" w:lineRule="auto"/>
              <w:rPr>
                <w:rFonts w:ascii="Times New Roman" w:hAnsi="Times New Roman"/>
                <w:b/>
                <w:sz w:val="20"/>
                <w:szCs w:val="20"/>
              </w:rPr>
            </w:pPr>
            <w:r w:rsidRPr="007F52C4">
              <w:rPr>
                <w:rFonts w:ascii="Times New Roman" w:hAnsi="Times New Roman"/>
                <w:b/>
                <w:sz w:val="20"/>
                <w:szCs w:val="20"/>
              </w:rPr>
              <w:t>Дополнительные  учебные дисциплины</w:t>
            </w:r>
          </w:p>
        </w:tc>
        <w:tc>
          <w:tcPr>
            <w:tcW w:w="712" w:type="dxa"/>
            <w:tcBorders>
              <w:top w:val="nil"/>
              <w:left w:val="nil"/>
              <w:bottom w:val="single" w:sz="4" w:space="0" w:color="auto"/>
              <w:right w:val="single" w:sz="4" w:space="0" w:color="auto"/>
            </w:tcBorders>
            <w:shd w:val="clear" w:color="auto" w:fill="BFBFBF" w:themeFill="background1" w:themeFillShade="BF"/>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36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noWrap/>
            <w:vAlign w:val="bottom"/>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w:t>
            </w:r>
          </w:p>
        </w:tc>
        <w:tc>
          <w:tcPr>
            <w:tcW w:w="850" w:type="dxa"/>
            <w:tcBorders>
              <w:top w:val="nil"/>
              <w:left w:val="nil"/>
              <w:bottom w:val="single" w:sz="4" w:space="0" w:color="auto"/>
              <w:right w:val="single" w:sz="4" w:space="0" w:color="auto"/>
            </w:tcBorders>
            <w:shd w:val="clear" w:color="auto" w:fill="BFBFBF" w:themeFill="background1" w:themeFillShade="BF"/>
            <w:noWrap/>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36</w:t>
            </w:r>
          </w:p>
        </w:tc>
        <w:tc>
          <w:tcPr>
            <w:tcW w:w="851" w:type="dxa"/>
            <w:tcBorders>
              <w:top w:val="nil"/>
              <w:left w:val="nil"/>
              <w:bottom w:val="single" w:sz="4" w:space="0" w:color="auto"/>
              <w:right w:val="single" w:sz="4" w:space="0" w:color="auto"/>
            </w:tcBorders>
            <w:shd w:val="clear" w:color="auto" w:fill="BFBFBF" w:themeFill="background1" w:themeFillShade="BF"/>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w:t>
            </w:r>
          </w:p>
        </w:tc>
        <w:tc>
          <w:tcPr>
            <w:tcW w:w="709" w:type="dxa"/>
            <w:tcBorders>
              <w:top w:val="nil"/>
              <w:left w:val="nil"/>
              <w:bottom w:val="single" w:sz="4" w:space="0" w:color="auto"/>
              <w:right w:val="single" w:sz="4" w:space="0" w:color="auto"/>
            </w:tcBorders>
            <w:shd w:val="clear" w:color="auto" w:fill="BFBFBF" w:themeFill="background1" w:themeFillShade="BF"/>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0</w:t>
            </w:r>
          </w:p>
        </w:tc>
      </w:tr>
      <w:tr w:rsidR="007F52C4" w:rsidRPr="007F52C4" w:rsidTr="007F52C4">
        <w:trPr>
          <w:trHeight w:val="205"/>
        </w:trPr>
        <w:tc>
          <w:tcPr>
            <w:tcW w:w="1276" w:type="dxa"/>
            <w:tcBorders>
              <w:top w:val="nil"/>
              <w:left w:val="single" w:sz="4" w:space="0" w:color="auto"/>
              <w:bottom w:val="single" w:sz="4" w:space="0" w:color="auto"/>
              <w:right w:val="nil"/>
            </w:tcBorders>
            <w:shd w:val="clear" w:color="auto" w:fill="auto"/>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ОУД.15</w:t>
            </w:r>
          </w:p>
        </w:tc>
        <w:tc>
          <w:tcPr>
            <w:tcW w:w="4395" w:type="dxa"/>
            <w:tcBorders>
              <w:top w:val="nil"/>
              <w:left w:val="single" w:sz="4" w:space="0" w:color="auto"/>
              <w:bottom w:val="single" w:sz="4" w:space="0" w:color="auto"/>
              <w:right w:val="single" w:sz="4" w:space="0" w:color="auto"/>
            </w:tcBorders>
            <w:shd w:val="clear" w:color="auto" w:fill="auto"/>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Основы проектной деятельности</w:t>
            </w:r>
          </w:p>
        </w:tc>
        <w:tc>
          <w:tcPr>
            <w:tcW w:w="712"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36</w:t>
            </w:r>
          </w:p>
        </w:tc>
        <w:tc>
          <w:tcPr>
            <w:tcW w:w="709" w:type="dxa"/>
            <w:tcBorders>
              <w:top w:val="nil"/>
              <w:left w:val="nil"/>
              <w:bottom w:val="single" w:sz="4" w:space="0" w:color="auto"/>
              <w:right w:val="single" w:sz="4" w:space="0" w:color="auto"/>
            </w:tcBorders>
            <w:shd w:val="clear" w:color="auto" w:fill="auto"/>
            <w:vAlign w:val="center"/>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center"/>
          </w:tcPr>
          <w:p w:rsidR="007F52C4" w:rsidRPr="007F52C4" w:rsidRDefault="007F52C4" w:rsidP="007F52C4">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auto"/>
            <w:noWrap/>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36</w:t>
            </w:r>
          </w:p>
        </w:tc>
        <w:tc>
          <w:tcPr>
            <w:tcW w:w="851"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tcPr>
          <w:p w:rsidR="007F52C4" w:rsidRPr="007F52C4" w:rsidRDefault="007F52C4" w:rsidP="007F52C4">
            <w:pPr>
              <w:spacing w:after="0" w:line="240" w:lineRule="auto"/>
              <w:jc w:val="center"/>
              <w:rPr>
                <w:rFonts w:ascii="Times New Roman" w:hAnsi="Times New Roman"/>
                <w:sz w:val="20"/>
                <w:szCs w:val="20"/>
              </w:rPr>
            </w:pPr>
          </w:p>
        </w:tc>
      </w:tr>
      <w:tr w:rsidR="007F52C4" w:rsidRPr="007F52C4" w:rsidTr="007F52C4">
        <w:trPr>
          <w:trHeight w:val="168"/>
        </w:trPr>
        <w:tc>
          <w:tcPr>
            <w:tcW w:w="1276" w:type="dxa"/>
            <w:tcBorders>
              <w:top w:val="nil"/>
              <w:left w:val="single" w:sz="4" w:space="0" w:color="auto"/>
              <w:bottom w:val="single" w:sz="4" w:space="0" w:color="auto"/>
              <w:right w:val="nil"/>
            </w:tcBorders>
            <w:shd w:val="clear" w:color="auto" w:fill="BFBFBF" w:themeFill="background1" w:themeFillShade="BF"/>
          </w:tcPr>
          <w:p w:rsidR="007F52C4" w:rsidRPr="007F52C4" w:rsidRDefault="007F52C4" w:rsidP="007F52C4">
            <w:pPr>
              <w:widowControl w:val="0"/>
              <w:spacing w:after="0" w:line="240" w:lineRule="auto"/>
              <w:jc w:val="center"/>
              <w:rPr>
                <w:rFonts w:ascii="Times New Roman" w:hAnsi="Times New Roman"/>
                <w:b/>
                <w:sz w:val="20"/>
                <w:szCs w:val="20"/>
              </w:rPr>
            </w:pPr>
            <w:r w:rsidRPr="007F52C4">
              <w:rPr>
                <w:rFonts w:ascii="Times New Roman" w:hAnsi="Times New Roman"/>
                <w:b/>
                <w:sz w:val="20"/>
                <w:szCs w:val="20"/>
              </w:rPr>
              <w:t>СГ.00</w:t>
            </w:r>
          </w:p>
        </w:tc>
        <w:tc>
          <w:tcPr>
            <w:tcW w:w="4395" w:type="dxa"/>
            <w:tcBorders>
              <w:top w:val="nil"/>
              <w:left w:val="single" w:sz="4" w:space="0" w:color="auto"/>
              <w:bottom w:val="single" w:sz="4" w:space="0" w:color="auto"/>
              <w:right w:val="single" w:sz="4" w:space="0" w:color="auto"/>
            </w:tcBorders>
            <w:shd w:val="clear" w:color="auto" w:fill="BFBFBF" w:themeFill="background1" w:themeFillShade="BF"/>
          </w:tcPr>
          <w:p w:rsidR="007F52C4" w:rsidRPr="007F52C4" w:rsidRDefault="007F52C4" w:rsidP="007F52C4">
            <w:pPr>
              <w:widowControl w:val="0"/>
              <w:spacing w:after="0" w:line="240" w:lineRule="auto"/>
              <w:rPr>
                <w:rFonts w:ascii="Times New Roman" w:hAnsi="Times New Roman"/>
                <w:b/>
                <w:sz w:val="20"/>
                <w:szCs w:val="20"/>
              </w:rPr>
            </w:pPr>
            <w:r w:rsidRPr="007F52C4">
              <w:rPr>
                <w:rFonts w:ascii="Times New Roman" w:hAnsi="Times New Roman"/>
                <w:b/>
                <w:sz w:val="20"/>
                <w:szCs w:val="20"/>
              </w:rPr>
              <w:t>Социально-гуманитарный цикл</w:t>
            </w:r>
          </w:p>
        </w:tc>
        <w:tc>
          <w:tcPr>
            <w:tcW w:w="712" w:type="dxa"/>
            <w:tcBorders>
              <w:top w:val="nil"/>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rPr>
            </w:pPr>
            <w:r w:rsidRPr="007F52C4">
              <w:rPr>
                <w:rFonts w:ascii="Times New Roman" w:hAnsi="Times New Roman"/>
                <w:b/>
                <w:sz w:val="20"/>
                <w:szCs w:val="20"/>
              </w:rPr>
              <w:t>296</w:t>
            </w:r>
          </w:p>
        </w:tc>
        <w:tc>
          <w:tcPr>
            <w:tcW w:w="709" w:type="dxa"/>
            <w:tcBorders>
              <w:top w:val="nil"/>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rPr>
            </w:pPr>
            <w:r w:rsidRPr="007F52C4">
              <w:rPr>
                <w:rFonts w:ascii="Times New Roman" w:hAnsi="Times New Roman"/>
                <w:b/>
                <w:sz w:val="20"/>
                <w:szCs w:val="20"/>
              </w:rPr>
              <w:t>264</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tcPr>
          <w:p w:rsidR="007F52C4" w:rsidRPr="007F52C4" w:rsidRDefault="007F52C4" w:rsidP="007F52C4">
            <w:pPr>
              <w:widowControl w:val="0"/>
              <w:spacing w:after="0" w:line="240" w:lineRule="auto"/>
              <w:jc w:val="center"/>
              <w:rPr>
                <w:rFonts w:ascii="Times New Roman" w:hAnsi="Times New Roman"/>
                <w:b/>
                <w:i/>
                <w:sz w:val="20"/>
                <w:szCs w:val="20"/>
              </w:rPr>
            </w:pPr>
            <w:r w:rsidRPr="007F52C4">
              <w:rPr>
                <w:rFonts w:ascii="Times New Roman" w:hAnsi="Times New Roman"/>
                <w:b/>
                <w:i/>
                <w:sz w:val="20"/>
                <w:szCs w:val="20"/>
              </w:rPr>
              <w:t>32</w:t>
            </w:r>
          </w:p>
        </w:tc>
        <w:tc>
          <w:tcPr>
            <w:tcW w:w="850" w:type="dxa"/>
            <w:tcBorders>
              <w:top w:val="nil"/>
              <w:left w:val="nil"/>
              <w:bottom w:val="single" w:sz="4" w:space="0" w:color="auto"/>
              <w:right w:val="single" w:sz="4" w:space="0" w:color="auto"/>
            </w:tcBorders>
            <w:shd w:val="clear" w:color="auto" w:fill="BFBFBF" w:themeFill="background1" w:themeFillShade="BF"/>
            <w:noWrap/>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b/>
                <w:bCs/>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b/>
                <w:bCs/>
                <w:sz w:val="20"/>
                <w:szCs w:val="20"/>
              </w:rPr>
              <w:t>0</w:t>
            </w:r>
          </w:p>
        </w:tc>
        <w:tc>
          <w:tcPr>
            <w:tcW w:w="709" w:type="dxa"/>
            <w:tcBorders>
              <w:top w:val="nil"/>
              <w:left w:val="nil"/>
              <w:bottom w:val="single" w:sz="4" w:space="0" w:color="auto"/>
              <w:right w:val="single" w:sz="4" w:space="0" w:color="auto"/>
            </w:tcBorders>
            <w:shd w:val="clear" w:color="auto" w:fill="BFBFBF" w:themeFill="background1" w:themeFillShade="BF"/>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b/>
                <w:bCs/>
                <w:sz w:val="20"/>
                <w:szCs w:val="20"/>
              </w:rPr>
              <w:t>0</w:t>
            </w:r>
          </w:p>
        </w:tc>
      </w:tr>
      <w:tr w:rsidR="007F52C4" w:rsidRPr="007F52C4" w:rsidTr="007F52C4">
        <w:trPr>
          <w:trHeight w:val="168"/>
        </w:trPr>
        <w:tc>
          <w:tcPr>
            <w:tcW w:w="1276" w:type="dxa"/>
            <w:tcBorders>
              <w:top w:val="nil"/>
              <w:left w:val="single" w:sz="4" w:space="0" w:color="auto"/>
              <w:bottom w:val="single" w:sz="4" w:space="0" w:color="auto"/>
              <w:right w:val="nil"/>
            </w:tcBorders>
            <w:shd w:val="clear" w:color="auto" w:fill="FFFFFF" w:themeFill="background1"/>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СГ.01</w:t>
            </w:r>
          </w:p>
        </w:tc>
        <w:tc>
          <w:tcPr>
            <w:tcW w:w="4395" w:type="dxa"/>
            <w:tcBorders>
              <w:top w:val="nil"/>
              <w:left w:val="single" w:sz="4" w:space="0" w:color="auto"/>
              <w:bottom w:val="single" w:sz="4" w:space="0" w:color="auto"/>
              <w:right w:val="single" w:sz="4" w:space="0" w:color="auto"/>
            </w:tcBorders>
            <w:shd w:val="clear" w:color="auto" w:fill="FFFFFF" w:themeFill="background1"/>
          </w:tcPr>
          <w:p w:rsidR="007F52C4" w:rsidRPr="007F52C4" w:rsidRDefault="007F52C4" w:rsidP="007F52C4">
            <w:pPr>
              <w:pStyle w:val="pboth"/>
              <w:shd w:val="clear" w:color="auto" w:fill="FFFFFF"/>
              <w:spacing w:before="0" w:beforeAutospacing="0" w:after="0" w:afterAutospacing="0"/>
              <w:jc w:val="both"/>
              <w:rPr>
                <w:sz w:val="20"/>
                <w:szCs w:val="20"/>
                <w:shd w:val="clear" w:color="auto" w:fill="FFFFFF"/>
              </w:rPr>
            </w:pPr>
            <w:r w:rsidRPr="007F52C4">
              <w:rPr>
                <w:sz w:val="20"/>
                <w:szCs w:val="20"/>
                <w:shd w:val="clear" w:color="auto" w:fill="FFFFFF"/>
              </w:rPr>
              <w:t>История России</w:t>
            </w:r>
          </w:p>
        </w:tc>
        <w:tc>
          <w:tcPr>
            <w:tcW w:w="712" w:type="dxa"/>
            <w:tcBorders>
              <w:top w:val="nil"/>
              <w:left w:val="nil"/>
              <w:bottom w:val="single" w:sz="4" w:space="0" w:color="auto"/>
              <w:right w:val="single" w:sz="4" w:space="0" w:color="auto"/>
            </w:tcBorders>
            <w:shd w:val="clear" w:color="auto" w:fill="FFFFFF" w:themeFill="background1"/>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FFFFFF" w:themeFill="background1"/>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48</w:t>
            </w:r>
          </w:p>
        </w:tc>
        <w:tc>
          <w:tcPr>
            <w:tcW w:w="851" w:type="dxa"/>
            <w:tcBorders>
              <w:top w:val="nil"/>
              <w:left w:val="nil"/>
              <w:bottom w:val="single" w:sz="4" w:space="0" w:color="auto"/>
              <w:right w:val="single" w:sz="4" w:space="0" w:color="auto"/>
            </w:tcBorders>
            <w:shd w:val="clear" w:color="auto" w:fill="FFFFFF" w:themeFill="background1"/>
            <w:noWrap/>
            <w:vAlign w:val="bottom"/>
          </w:tcPr>
          <w:p w:rsidR="007F52C4" w:rsidRPr="007F52C4" w:rsidRDefault="007F52C4" w:rsidP="007F52C4">
            <w:pPr>
              <w:widowControl w:val="0"/>
              <w:spacing w:after="0" w:line="240" w:lineRule="auto"/>
              <w:jc w:val="center"/>
              <w:rPr>
                <w:rFonts w:ascii="Times New Roman" w:hAnsi="Times New Roman"/>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FFFFFF" w:themeFill="background1"/>
          </w:tcPr>
          <w:p w:rsidR="007F52C4" w:rsidRPr="007F52C4" w:rsidRDefault="007F52C4" w:rsidP="007F52C4">
            <w:pPr>
              <w:widowControl w:val="0"/>
              <w:spacing w:after="0" w:line="240" w:lineRule="auto"/>
              <w:jc w:val="center"/>
              <w:rPr>
                <w:rFonts w:ascii="Times New Roman" w:hAnsi="Times New Roman"/>
                <w:sz w:val="20"/>
                <w:szCs w:val="20"/>
              </w:rPr>
            </w:pPr>
          </w:p>
        </w:tc>
      </w:tr>
      <w:tr w:rsidR="007F52C4" w:rsidRPr="007F52C4" w:rsidTr="007F52C4">
        <w:trPr>
          <w:trHeight w:val="214"/>
        </w:trPr>
        <w:tc>
          <w:tcPr>
            <w:tcW w:w="1276" w:type="dxa"/>
            <w:tcBorders>
              <w:top w:val="nil"/>
              <w:left w:val="single" w:sz="4" w:space="0" w:color="auto"/>
              <w:bottom w:val="single" w:sz="4" w:space="0" w:color="auto"/>
              <w:right w:val="nil"/>
            </w:tcBorders>
            <w:shd w:val="clear" w:color="auto" w:fill="FFFFFF" w:themeFill="background1"/>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СГ.02</w:t>
            </w:r>
          </w:p>
        </w:tc>
        <w:tc>
          <w:tcPr>
            <w:tcW w:w="4395" w:type="dxa"/>
            <w:tcBorders>
              <w:top w:val="nil"/>
              <w:left w:val="single" w:sz="4" w:space="0" w:color="auto"/>
              <w:bottom w:val="single" w:sz="4" w:space="0" w:color="auto"/>
              <w:right w:val="single" w:sz="4" w:space="0" w:color="auto"/>
            </w:tcBorders>
            <w:shd w:val="clear" w:color="auto" w:fill="FFFFFF" w:themeFill="background1"/>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shd w:val="clear" w:color="auto" w:fill="FFFFFF"/>
              </w:rPr>
              <w:t>Иностранный язык в профессиональной деятельности</w:t>
            </w:r>
          </w:p>
        </w:tc>
        <w:tc>
          <w:tcPr>
            <w:tcW w:w="712" w:type="dxa"/>
            <w:tcBorders>
              <w:top w:val="nil"/>
              <w:left w:val="nil"/>
              <w:bottom w:val="single" w:sz="4" w:space="0" w:color="auto"/>
              <w:right w:val="single" w:sz="4" w:space="0" w:color="auto"/>
            </w:tcBorders>
            <w:shd w:val="clear" w:color="auto" w:fill="FFFFFF" w:themeFill="background1"/>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40</w:t>
            </w:r>
          </w:p>
        </w:tc>
        <w:tc>
          <w:tcPr>
            <w:tcW w:w="709" w:type="dxa"/>
            <w:tcBorders>
              <w:top w:val="nil"/>
              <w:left w:val="nil"/>
              <w:bottom w:val="single" w:sz="4" w:space="0" w:color="auto"/>
              <w:right w:val="single" w:sz="4" w:space="0" w:color="auto"/>
            </w:tcBorders>
            <w:shd w:val="clear" w:color="auto" w:fill="FFFFFF" w:themeFill="background1"/>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40</w:t>
            </w:r>
          </w:p>
        </w:tc>
        <w:tc>
          <w:tcPr>
            <w:tcW w:w="851" w:type="dxa"/>
            <w:tcBorders>
              <w:top w:val="nil"/>
              <w:left w:val="nil"/>
              <w:bottom w:val="single" w:sz="4" w:space="0" w:color="auto"/>
              <w:right w:val="single" w:sz="4" w:space="0" w:color="auto"/>
            </w:tcBorders>
            <w:shd w:val="clear" w:color="auto" w:fill="FFFFFF" w:themeFill="background1"/>
            <w:noWrap/>
            <w:vAlign w:val="center"/>
          </w:tcPr>
          <w:p w:rsidR="007F52C4" w:rsidRPr="007F52C4" w:rsidRDefault="007F52C4" w:rsidP="007F52C4">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FFFFFF" w:themeFill="background1"/>
            <w:noWrap/>
            <w:vAlign w:val="bottom"/>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FFFFFF" w:themeFill="background1"/>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nil"/>
              <w:left w:val="nil"/>
              <w:bottom w:val="single" w:sz="4" w:space="0" w:color="auto"/>
              <w:right w:val="single" w:sz="4" w:space="0" w:color="auto"/>
            </w:tcBorders>
            <w:shd w:val="clear" w:color="auto" w:fill="FFFFFF" w:themeFill="background1"/>
          </w:tcPr>
          <w:p w:rsidR="007F52C4" w:rsidRPr="007F52C4" w:rsidRDefault="007F52C4" w:rsidP="007F52C4">
            <w:pPr>
              <w:widowControl w:val="0"/>
              <w:spacing w:after="0" w:line="240" w:lineRule="auto"/>
              <w:jc w:val="center"/>
              <w:rPr>
                <w:rFonts w:ascii="Times New Roman" w:hAnsi="Times New Roman"/>
                <w:sz w:val="20"/>
                <w:szCs w:val="20"/>
              </w:rPr>
            </w:pPr>
          </w:p>
        </w:tc>
      </w:tr>
      <w:tr w:rsidR="007F52C4" w:rsidRPr="007F52C4" w:rsidTr="007F52C4">
        <w:trPr>
          <w:trHeight w:val="234"/>
        </w:trPr>
        <w:tc>
          <w:tcPr>
            <w:tcW w:w="1276" w:type="dxa"/>
            <w:tcBorders>
              <w:top w:val="nil"/>
              <w:left w:val="single" w:sz="4" w:space="0" w:color="auto"/>
              <w:bottom w:val="nil"/>
              <w:right w:val="nil"/>
            </w:tcBorders>
            <w:shd w:val="clear" w:color="auto" w:fill="auto"/>
            <w:noWrap/>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СГ.03</w:t>
            </w:r>
          </w:p>
        </w:tc>
        <w:tc>
          <w:tcPr>
            <w:tcW w:w="4395" w:type="dxa"/>
            <w:tcBorders>
              <w:top w:val="nil"/>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shd w:val="clear" w:color="auto" w:fill="FFFFFF"/>
              </w:rPr>
              <w:t>Физическая культура</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46</w:t>
            </w:r>
          </w:p>
        </w:tc>
        <w:tc>
          <w:tcPr>
            <w:tcW w:w="709"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46</w:t>
            </w: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rPr>
                <w:rFonts w:ascii="Times New Roman" w:hAnsi="Times New Roman"/>
                <w:sz w:val="20"/>
                <w:szCs w:val="20"/>
              </w:rPr>
            </w:pPr>
          </w:p>
        </w:tc>
        <w:tc>
          <w:tcPr>
            <w:tcW w:w="850" w:type="dxa"/>
            <w:tcBorders>
              <w:top w:val="nil"/>
              <w:left w:val="nil"/>
              <w:bottom w:val="nil"/>
              <w:right w:val="single" w:sz="4" w:space="0" w:color="auto"/>
            </w:tcBorders>
            <w:shd w:val="clear" w:color="auto" w:fill="auto"/>
            <w:noWrap/>
            <w:vAlign w:val="bottom"/>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nil"/>
              <w:left w:val="nil"/>
              <w:bottom w:val="nil"/>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nil"/>
              <w:left w:val="nil"/>
              <w:bottom w:val="nil"/>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r>
      <w:tr w:rsidR="007F52C4" w:rsidRPr="007F52C4" w:rsidTr="007F52C4">
        <w:trPr>
          <w:trHeight w:val="22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lang w:val="tt-RU"/>
              </w:rPr>
            </w:pPr>
            <w:r w:rsidRPr="007F52C4">
              <w:rPr>
                <w:rFonts w:ascii="Times New Roman" w:hAnsi="Times New Roman"/>
                <w:sz w:val="20"/>
                <w:szCs w:val="20"/>
              </w:rPr>
              <w:t>СГ.0</w:t>
            </w:r>
            <w:r w:rsidRPr="007F52C4">
              <w:rPr>
                <w:rFonts w:ascii="Times New Roman" w:hAnsi="Times New Roman"/>
                <w:sz w:val="20"/>
                <w:szCs w:val="20"/>
                <w:lang w:val="tt-RU"/>
              </w:rPr>
              <w:t>4</w:t>
            </w:r>
          </w:p>
        </w:tc>
        <w:tc>
          <w:tcPr>
            <w:tcW w:w="4395"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shd w:val="clear" w:color="auto" w:fill="FFFFFF"/>
              </w:rPr>
              <w:t>Безопасность жизнедеятельности</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76</w:t>
            </w:r>
          </w:p>
        </w:tc>
        <w:tc>
          <w:tcPr>
            <w:tcW w:w="709"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44</w:t>
            </w: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i/>
                <w:sz w:val="20"/>
                <w:szCs w:val="20"/>
              </w:rPr>
              <w:t>32</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r>
      <w:tr w:rsidR="007F52C4" w:rsidRPr="007F52C4" w:rsidTr="007F52C4">
        <w:trPr>
          <w:trHeight w:val="223"/>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lang w:val="tt-RU"/>
              </w:rPr>
            </w:pPr>
            <w:r w:rsidRPr="007F52C4">
              <w:rPr>
                <w:rFonts w:ascii="Times New Roman" w:hAnsi="Times New Roman"/>
                <w:sz w:val="20"/>
                <w:szCs w:val="20"/>
              </w:rPr>
              <w:t>СГ.0</w:t>
            </w:r>
            <w:r w:rsidRPr="007F52C4">
              <w:rPr>
                <w:rFonts w:ascii="Times New Roman" w:hAnsi="Times New Roman"/>
                <w:sz w:val="20"/>
                <w:szCs w:val="20"/>
                <w:lang w:val="tt-RU"/>
              </w:rPr>
              <w:t>5</w:t>
            </w:r>
          </w:p>
        </w:tc>
        <w:tc>
          <w:tcPr>
            <w:tcW w:w="4395"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shd w:val="clear" w:color="auto" w:fill="FFFFFF"/>
              </w:rPr>
            </w:pPr>
            <w:r w:rsidRPr="007F52C4">
              <w:rPr>
                <w:rFonts w:ascii="Times New Roman" w:hAnsi="Times New Roman"/>
                <w:sz w:val="20"/>
                <w:szCs w:val="20"/>
                <w:shd w:val="clear" w:color="auto" w:fill="FFFFFF"/>
              </w:rPr>
              <w:t>Основы бережливого производства</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38</w:t>
            </w:r>
          </w:p>
        </w:tc>
        <w:tc>
          <w:tcPr>
            <w:tcW w:w="709"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38</w:t>
            </w: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r>
      <w:tr w:rsidR="007F52C4" w:rsidRPr="007F52C4" w:rsidTr="007F52C4">
        <w:trPr>
          <w:trHeight w:val="223"/>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СГ.06</w:t>
            </w:r>
          </w:p>
        </w:tc>
        <w:tc>
          <w:tcPr>
            <w:tcW w:w="4395"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shd w:val="clear" w:color="auto" w:fill="FFFFFF"/>
              </w:rPr>
            </w:pPr>
            <w:r w:rsidRPr="007F52C4">
              <w:rPr>
                <w:rFonts w:ascii="Times New Roman" w:hAnsi="Times New Roman"/>
                <w:sz w:val="20"/>
                <w:szCs w:val="20"/>
                <w:shd w:val="clear" w:color="auto" w:fill="FFFFFF"/>
              </w:rPr>
              <w:t>Основы финансовой грамотности</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48</w:t>
            </w:r>
          </w:p>
        </w:tc>
        <w:tc>
          <w:tcPr>
            <w:tcW w:w="709"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48</w:t>
            </w: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sz w:val="20"/>
                <w:szCs w:val="20"/>
              </w:rPr>
            </w:pPr>
          </w:p>
        </w:tc>
      </w:tr>
      <w:tr w:rsidR="007F52C4" w:rsidRPr="007F52C4" w:rsidTr="007F52C4">
        <w:trPr>
          <w:trHeight w:val="199"/>
        </w:trPr>
        <w:tc>
          <w:tcPr>
            <w:tcW w:w="1276"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ОП.00</w:t>
            </w:r>
          </w:p>
        </w:tc>
        <w:tc>
          <w:tcPr>
            <w:tcW w:w="4395"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spacing w:after="0" w:line="240" w:lineRule="auto"/>
              <w:rPr>
                <w:rFonts w:ascii="Times New Roman" w:hAnsi="Times New Roman"/>
                <w:b/>
                <w:bCs/>
                <w:sz w:val="20"/>
                <w:szCs w:val="20"/>
                <w:highlight w:val="lightGray"/>
              </w:rPr>
            </w:pPr>
            <w:r w:rsidRPr="007F52C4">
              <w:rPr>
                <w:rFonts w:ascii="Times New Roman" w:hAnsi="Times New Roman"/>
                <w:b/>
                <w:bCs/>
                <w:sz w:val="20"/>
                <w:szCs w:val="20"/>
                <w:highlight w:val="lightGray"/>
              </w:rPr>
              <w:t>Общепрофессиональный  цикл</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108</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74</w:t>
            </w:r>
          </w:p>
        </w:tc>
        <w:tc>
          <w:tcPr>
            <w:tcW w:w="851" w:type="dxa"/>
            <w:tcBorders>
              <w:top w:val="nil"/>
              <w:left w:val="nil"/>
              <w:bottom w:val="single" w:sz="4" w:space="0" w:color="auto"/>
              <w:right w:val="single" w:sz="4" w:space="0" w:color="auto"/>
            </w:tcBorders>
            <w:shd w:val="clear" w:color="auto" w:fill="BFBFBF" w:themeFill="background1" w:themeFillShade="BF"/>
            <w:noWrap/>
            <w:hideMark/>
          </w:tcPr>
          <w:p w:rsidR="007F52C4" w:rsidRPr="007F52C4" w:rsidRDefault="007F52C4" w:rsidP="007F52C4">
            <w:pPr>
              <w:widowControl w:val="0"/>
              <w:spacing w:after="0" w:line="240" w:lineRule="auto"/>
              <w:jc w:val="center"/>
              <w:rPr>
                <w:rFonts w:ascii="Times New Roman" w:hAnsi="Times New Roman"/>
                <w:b/>
                <w:i/>
                <w:sz w:val="20"/>
                <w:szCs w:val="20"/>
              </w:rPr>
            </w:pPr>
            <w:r w:rsidRPr="007F52C4">
              <w:rPr>
                <w:rFonts w:ascii="Times New Roman" w:hAnsi="Times New Roman"/>
                <w:b/>
                <w:i/>
                <w:sz w:val="20"/>
                <w:szCs w:val="20"/>
              </w:rPr>
              <w:t>34</w:t>
            </w:r>
          </w:p>
        </w:tc>
        <w:tc>
          <w:tcPr>
            <w:tcW w:w="850" w:type="dxa"/>
            <w:tcBorders>
              <w:top w:val="nil"/>
              <w:left w:val="nil"/>
              <w:bottom w:val="single" w:sz="4" w:space="0" w:color="auto"/>
              <w:right w:val="single" w:sz="4" w:space="0" w:color="auto"/>
            </w:tcBorders>
            <w:shd w:val="clear" w:color="auto" w:fill="BFBFBF" w:themeFill="background1" w:themeFillShade="BF"/>
            <w:noWrap/>
            <w:hideMark/>
          </w:tcPr>
          <w:p w:rsidR="007F52C4" w:rsidRPr="007F52C4" w:rsidRDefault="007F52C4" w:rsidP="007F52C4">
            <w:pPr>
              <w:widowControl w:val="0"/>
              <w:spacing w:after="0" w:line="240" w:lineRule="auto"/>
              <w:jc w:val="center"/>
              <w:rPr>
                <w:rFonts w:ascii="Times New Roman" w:hAnsi="Times New Roman"/>
                <w:bCs/>
                <w:sz w:val="20"/>
                <w:szCs w:val="20"/>
              </w:rPr>
            </w:pPr>
            <w:r w:rsidRPr="007F52C4">
              <w:rPr>
                <w:rFonts w:ascii="Times New Roman" w:hAnsi="Times New Roman"/>
                <w:b/>
                <w:bCs/>
                <w:sz w:val="20"/>
                <w:szCs w:val="20"/>
              </w:rPr>
              <w:t>0</w:t>
            </w:r>
          </w:p>
        </w:tc>
        <w:tc>
          <w:tcPr>
            <w:tcW w:w="851" w:type="dxa"/>
            <w:tcBorders>
              <w:top w:val="nil"/>
              <w:left w:val="nil"/>
              <w:bottom w:val="single" w:sz="4" w:space="0" w:color="auto"/>
              <w:right w:val="single" w:sz="4" w:space="0" w:color="auto"/>
            </w:tcBorders>
            <w:shd w:val="clear" w:color="auto" w:fill="BFBFBF" w:themeFill="background1" w:themeFillShade="BF"/>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0</w:t>
            </w:r>
          </w:p>
        </w:tc>
        <w:tc>
          <w:tcPr>
            <w:tcW w:w="709" w:type="dxa"/>
            <w:tcBorders>
              <w:top w:val="nil"/>
              <w:left w:val="nil"/>
              <w:bottom w:val="single" w:sz="4" w:space="0" w:color="auto"/>
              <w:right w:val="single" w:sz="4" w:space="0" w:color="auto"/>
            </w:tcBorders>
            <w:shd w:val="clear" w:color="auto" w:fill="BFBFBF" w:themeFill="background1" w:themeFillShade="BF"/>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0</w:t>
            </w:r>
          </w:p>
        </w:tc>
      </w:tr>
      <w:tr w:rsidR="007F52C4" w:rsidRPr="007F52C4" w:rsidTr="007F52C4">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ОП.01</w:t>
            </w:r>
          </w:p>
        </w:tc>
        <w:tc>
          <w:tcPr>
            <w:tcW w:w="4395"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Техническое черчение</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34</w:t>
            </w:r>
          </w:p>
        </w:tc>
        <w:tc>
          <w:tcPr>
            <w:tcW w:w="709"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34</w:t>
            </w:r>
          </w:p>
        </w:tc>
        <w:tc>
          <w:tcPr>
            <w:tcW w:w="851" w:type="dxa"/>
            <w:tcBorders>
              <w:top w:val="nil"/>
              <w:left w:val="nil"/>
              <w:bottom w:val="single" w:sz="4" w:space="0" w:color="auto"/>
              <w:right w:val="single" w:sz="4" w:space="0" w:color="auto"/>
            </w:tcBorders>
            <w:shd w:val="clear" w:color="auto" w:fill="auto"/>
            <w:noWrap/>
            <w:hideMark/>
          </w:tcPr>
          <w:p w:rsidR="007F52C4" w:rsidRPr="007F52C4" w:rsidRDefault="007F52C4" w:rsidP="007F52C4">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auto"/>
            <w:noWrap/>
            <w:hideMark/>
          </w:tcPr>
          <w:p w:rsidR="007F52C4" w:rsidRPr="007F52C4" w:rsidRDefault="007F52C4" w:rsidP="007F52C4">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bCs/>
                <w:sz w:val="20"/>
                <w:szCs w:val="20"/>
              </w:rPr>
            </w:pPr>
          </w:p>
        </w:tc>
      </w:tr>
      <w:tr w:rsidR="007F52C4" w:rsidRPr="007F52C4" w:rsidTr="007F52C4">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ОП.02</w:t>
            </w:r>
          </w:p>
        </w:tc>
        <w:tc>
          <w:tcPr>
            <w:tcW w:w="4395"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Электротехника</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40</w:t>
            </w:r>
          </w:p>
        </w:tc>
        <w:tc>
          <w:tcPr>
            <w:tcW w:w="709"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r w:rsidRPr="007F52C4">
              <w:rPr>
                <w:rFonts w:ascii="Times New Roman" w:hAnsi="Times New Roman"/>
                <w:bCs/>
                <w:sz w:val="20"/>
                <w:szCs w:val="20"/>
              </w:rPr>
              <w:t>40</w:t>
            </w:r>
          </w:p>
        </w:tc>
        <w:tc>
          <w:tcPr>
            <w:tcW w:w="851" w:type="dxa"/>
            <w:tcBorders>
              <w:top w:val="nil"/>
              <w:left w:val="nil"/>
              <w:bottom w:val="single" w:sz="4" w:space="0" w:color="auto"/>
              <w:right w:val="single" w:sz="4" w:space="0" w:color="auto"/>
            </w:tcBorders>
            <w:shd w:val="clear" w:color="auto" w:fill="auto"/>
            <w:noWrap/>
            <w:hideMark/>
          </w:tcPr>
          <w:p w:rsidR="007F52C4" w:rsidRPr="007F52C4" w:rsidRDefault="007F52C4" w:rsidP="007F52C4">
            <w:pPr>
              <w:widowControl w:val="0"/>
              <w:spacing w:after="0" w:line="240" w:lineRule="auto"/>
              <w:jc w:val="center"/>
              <w:rPr>
                <w:rFonts w:ascii="Times New Roman" w:hAnsi="Times New Roman"/>
                <w:i/>
                <w:sz w:val="20"/>
                <w:szCs w:val="20"/>
              </w:rPr>
            </w:pPr>
          </w:p>
        </w:tc>
        <w:tc>
          <w:tcPr>
            <w:tcW w:w="850" w:type="dxa"/>
            <w:tcBorders>
              <w:top w:val="nil"/>
              <w:left w:val="nil"/>
              <w:bottom w:val="single" w:sz="4" w:space="0" w:color="auto"/>
              <w:right w:val="single" w:sz="4" w:space="0" w:color="auto"/>
            </w:tcBorders>
            <w:shd w:val="clear" w:color="auto" w:fill="auto"/>
            <w:noWrap/>
            <w:hideMark/>
          </w:tcPr>
          <w:p w:rsidR="007F52C4" w:rsidRPr="007F52C4" w:rsidRDefault="007F52C4" w:rsidP="007F52C4">
            <w:pPr>
              <w:widowControl w:val="0"/>
              <w:spacing w:after="0" w:line="240" w:lineRule="auto"/>
              <w:jc w:val="center"/>
              <w:rPr>
                <w:rFonts w:ascii="Times New Roman" w:hAnsi="Times New Roman"/>
                <w:bCs/>
                <w:sz w:val="20"/>
                <w:szCs w:val="20"/>
              </w:rPr>
            </w:pPr>
          </w:p>
        </w:tc>
        <w:tc>
          <w:tcPr>
            <w:tcW w:w="851" w:type="dxa"/>
            <w:tcBorders>
              <w:top w:val="nil"/>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bCs/>
                <w:sz w:val="20"/>
                <w:szCs w:val="20"/>
              </w:rPr>
            </w:pPr>
          </w:p>
        </w:tc>
        <w:tc>
          <w:tcPr>
            <w:tcW w:w="709" w:type="dxa"/>
            <w:tcBorders>
              <w:top w:val="nil"/>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bCs/>
                <w:sz w:val="20"/>
                <w:szCs w:val="20"/>
              </w:rPr>
            </w:pPr>
          </w:p>
        </w:tc>
      </w:tr>
      <w:tr w:rsidR="007F52C4" w:rsidRPr="007F52C4" w:rsidTr="007F52C4">
        <w:trPr>
          <w:trHeight w:val="199"/>
        </w:trPr>
        <w:tc>
          <w:tcPr>
            <w:tcW w:w="1276" w:type="dxa"/>
            <w:tcBorders>
              <w:top w:val="nil"/>
              <w:left w:val="single" w:sz="4" w:space="0" w:color="auto"/>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i/>
                <w:sz w:val="20"/>
                <w:szCs w:val="20"/>
              </w:rPr>
            </w:pPr>
            <w:r w:rsidRPr="007F52C4">
              <w:rPr>
                <w:rFonts w:ascii="Times New Roman" w:hAnsi="Times New Roman"/>
                <w:i/>
                <w:sz w:val="20"/>
                <w:szCs w:val="20"/>
              </w:rPr>
              <w:t>ОП.03</w:t>
            </w:r>
          </w:p>
        </w:tc>
        <w:tc>
          <w:tcPr>
            <w:tcW w:w="4395" w:type="dxa"/>
            <w:tcBorders>
              <w:top w:val="nil"/>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i/>
                <w:sz w:val="20"/>
                <w:szCs w:val="20"/>
              </w:rPr>
            </w:pPr>
            <w:r w:rsidRPr="007F52C4">
              <w:rPr>
                <w:rFonts w:ascii="Times New Roman" w:hAnsi="Times New Roman"/>
                <w:i/>
                <w:sz w:val="20"/>
                <w:szCs w:val="20"/>
              </w:rPr>
              <w:t>Материаловедение</w:t>
            </w:r>
          </w:p>
        </w:tc>
        <w:tc>
          <w:tcPr>
            <w:tcW w:w="712"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i/>
                <w:sz w:val="20"/>
                <w:szCs w:val="20"/>
              </w:rPr>
            </w:pPr>
            <w:r w:rsidRPr="007F52C4">
              <w:rPr>
                <w:rFonts w:ascii="Times New Roman" w:hAnsi="Times New Roman"/>
                <w:i/>
                <w:sz w:val="20"/>
                <w:szCs w:val="20"/>
              </w:rPr>
              <w:t>34</w:t>
            </w:r>
          </w:p>
        </w:tc>
        <w:tc>
          <w:tcPr>
            <w:tcW w:w="709" w:type="dxa"/>
            <w:tcBorders>
              <w:top w:val="nil"/>
              <w:left w:val="nil"/>
              <w:bottom w:val="single" w:sz="4" w:space="0" w:color="auto"/>
              <w:right w:val="single" w:sz="4" w:space="0" w:color="auto"/>
            </w:tcBorders>
            <w:shd w:val="clear" w:color="auto" w:fill="auto"/>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nil"/>
              <w:left w:val="nil"/>
              <w:bottom w:val="single" w:sz="4" w:space="0" w:color="auto"/>
              <w:right w:val="single" w:sz="4" w:space="0" w:color="auto"/>
            </w:tcBorders>
            <w:shd w:val="clear" w:color="auto" w:fill="auto"/>
            <w:noWrap/>
            <w:vAlign w:val="bottom"/>
            <w:hideMark/>
          </w:tcPr>
          <w:p w:rsidR="007F52C4" w:rsidRPr="007F52C4" w:rsidRDefault="007F52C4" w:rsidP="007F52C4">
            <w:pPr>
              <w:widowControl w:val="0"/>
              <w:spacing w:after="0" w:line="240" w:lineRule="auto"/>
              <w:jc w:val="center"/>
              <w:rPr>
                <w:rFonts w:ascii="Times New Roman" w:hAnsi="Times New Roman"/>
                <w:bCs/>
                <w:i/>
                <w:sz w:val="20"/>
                <w:szCs w:val="20"/>
              </w:rPr>
            </w:pPr>
            <w:r w:rsidRPr="007F52C4">
              <w:rPr>
                <w:rFonts w:ascii="Times New Roman" w:hAnsi="Times New Roman"/>
                <w:bCs/>
                <w:i/>
                <w:sz w:val="20"/>
                <w:szCs w:val="20"/>
              </w:rPr>
              <w:t>34</w:t>
            </w:r>
          </w:p>
        </w:tc>
        <w:tc>
          <w:tcPr>
            <w:tcW w:w="850" w:type="dxa"/>
            <w:tcBorders>
              <w:top w:val="nil"/>
              <w:left w:val="nil"/>
              <w:bottom w:val="single" w:sz="4" w:space="0" w:color="auto"/>
              <w:right w:val="single" w:sz="4" w:space="0" w:color="auto"/>
            </w:tcBorders>
            <w:shd w:val="clear" w:color="auto" w:fill="auto"/>
            <w:noWrap/>
            <w:hideMark/>
          </w:tcPr>
          <w:p w:rsidR="007F52C4" w:rsidRPr="007F52C4" w:rsidRDefault="007F52C4" w:rsidP="007F52C4">
            <w:pPr>
              <w:widowControl w:val="0"/>
              <w:spacing w:after="0" w:line="240" w:lineRule="auto"/>
              <w:jc w:val="center"/>
              <w:rPr>
                <w:rFonts w:ascii="Times New Roman" w:hAnsi="Times New Roman"/>
                <w:bCs/>
                <w:sz w:val="20"/>
                <w:szCs w:val="20"/>
                <w:highlight w:val="yellow"/>
              </w:rPr>
            </w:pPr>
          </w:p>
        </w:tc>
        <w:tc>
          <w:tcPr>
            <w:tcW w:w="851" w:type="dxa"/>
            <w:tcBorders>
              <w:top w:val="nil"/>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bCs/>
                <w:sz w:val="20"/>
                <w:szCs w:val="20"/>
                <w:highlight w:val="yellow"/>
              </w:rPr>
            </w:pPr>
          </w:p>
        </w:tc>
        <w:tc>
          <w:tcPr>
            <w:tcW w:w="709" w:type="dxa"/>
            <w:tcBorders>
              <w:top w:val="nil"/>
              <w:left w:val="nil"/>
              <w:bottom w:val="single" w:sz="4" w:space="0" w:color="auto"/>
              <w:right w:val="single" w:sz="4" w:space="0" w:color="auto"/>
            </w:tcBorders>
          </w:tcPr>
          <w:p w:rsidR="007F52C4" w:rsidRPr="007F52C4" w:rsidRDefault="007F52C4" w:rsidP="007F52C4">
            <w:pPr>
              <w:widowControl w:val="0"/>
              <w:spacing w:after="0" w:line="240" w:lineRule="auto"/>
              <w:jc w:val="center"/>
              <w:rPr>
                <w:rFonts w:ascii="Times New Roman" w:hAnsi="Times New Roman"/>
                <w:bCs/>
                <w:sz w:val="20"/>
                <w:szCs w:val="20"/>
                <w:highlight w:val="yellow"/>
              </w:rPr>
            </w:pPr>
          </w:p>
        </w:tc>
      </w:tr>
      <w:tr w:rsidR="007F52C4" w:rsidRPr="007F52C4" w:rsidTr="007F52C4">
        <w:trPr>
          <w:trHeight w:val="143"/>
        </w:trPr>
        <w:tc>
          <w:tcPr>
            <w:tcW w:w="1276"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П.00</w:t>
            </w:r>
          </w:p>
        </w:tc>
        <w:tc>
          <w:tcPr>
            <w:tcW w:w="4395"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rPr>
                <w:rFonts w:ascii="Times New Roman" w:hAnsi="Times New Roman"/>
                <w:b/>
                <w:bCs/>
                <w:sz w:val="20"/>
                <w:szCs w:val="20"/>
              </w:rPr>
            </w:pPr>
            <w:r w:rsidRPr="007F52C4">
              <w:rPr>
                <w:rFonts w:ascii="Times New Roman" w:hAnsi="Times New Roman"/>
                <w:b/>
                <w:bCs/>
                <w:sz w:val="20"/>
                <w:szCs w:val="20"/>
              </w:rPr>
              <w:t>Профессиональный цикл</w:t>
            </w:r>
          </w:p>
        </w:tc>
        <w:tc>
          <w:tcPr>
            <w:tcW w:w="712" w:type="dxa"/>
            <w:tcBorders>
              <w:top w:val="nil"/>
              <w:left w:val="nil"/>
              <w:bottom w:val="single" w:sz="4" w:space="0" w:color="auto"/>
              <w:right w:val="single" w:sz="4" w:space="0" w:color="auto"/>
            </w:tcBorders>
            <w:shd w:val="clear" w:color="auto" w:fill="BFBFBF" w:themeFill="background1" w:themeFillShade="BF"/>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1036</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706</w:t>
            </w:r>
          </w:p>
        </w:tc>
        <w:tc>
          <w:tcPr>
            <w:tcW w:w="851"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366</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b/>
                <w:bCs/>
                <w:sz w:val="20"/>
                <w:szCs w:val="20"/>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b/>
                <w:bCs/>
                <w:sz w:val="20"/>
                <w:szCs w:val="20"/>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36</w:t>
            </w:r>
          </w:p>
        </w:tc>
      </w:tr>
      <w:tr w:rsidR="007F52C4" w:rsidRPr="007F52C4" w:rsidTr="007F52C4">
        <w:trPr>
          <w:trHeight w:val="274"/>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ПМ.01</w:t>
            </w:r>
          </w:p>
        </w:tc>
        <w:tc>
          <w:tcPr>
            <w:tcW w:w="4395"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rPr>
                <w:rFonts w:ascii="Times New Roman" w:hAnsi="Times New Roman"/>
                <w:b/>
                <w:bCs/>
                <w:sz w:val="20"/>
                <w:szCs w:val="20"/>
              </w:rPr>
            </w:pPr>
            <w:r w:rsidRPr="007F52C4">
              <w:rPr>
                <w:rFonts w:ascii="Times New Roman" w:hAnsi="Times New Roman"/>
                <w:b/>
                <w:sz w:val="20"/>
                <w:szCs w:val="20"/>
              </w:rPr>
              <w:t>Выполнение  работ по ремонту, монтажу и эксплуатации систем водоснабжения, водоотведения и отопления систем жилищно-коммунального хозяйства</w:t>
            </w:r>
          </w:p>
        </w:tc>
        <w:tc>
          <w:tcPr>
            <w:tcW w:w="7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648</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342</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288</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18</w:t>
            </w:r>
          </w:p>
        </w:tc>
      </w:tr>
      <w:tr w:rsidR="007F52C4" w:rsidRPr="007F52C4" w:rsidTr="007F52C4">
        <w:trPr>
          <w:trHeight w:val="144"/>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МДК.01.01</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Ремонт, монтаж и эксплуатация систем водоснабжения, водоотведения и отопления систем жилищно-коммунального хозяйства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240</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r w:rsidRPr="007F52C4">
              <w:rPr>
                <w:rFonts w:ascii="Times New Roman" w:hAnsi="Times New Roman"/>
                <w:bCs/>
                <w:sz w:val="20"/>
                <w:szCs w:val="20"/>
              </w:rPr>
              <w:t>126</w:t>
            </w:r>
          </w:p>
        </w:tc>
        <w:tc>
          <w:tcPr>
            <w:tcW w:w="851"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r w:rsidRPr="007F52C4">
              <w:rPr>
                <w:rFonts w:ascii="Times New Roman" w:hAnsi="Times New Roman"/>
                <w:bCs/>
                <w:sz w:val="20"/>
                <w:szCs w:val="20"/>
              </w:rPr>
              <w:t>108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Cs/>
                <w:sz w:val="20"/>
                <w:szCs w:val="20"/>
              </w:rPr>
            </w:pPr>
            <w:r w:rsidRPr="007F52C4">
              <w:rPr>
                <w:rFonts w:ascii="Times New Roman" w:hAnsi="Times New Roman"/>
                <w:bCs/>
                <w:sz w:val="20"/>
                <w:szCs w:val="20"/>
              </w:rPr>
              <w:t>6</w:t>
            </w:r>
          </w:p>
        </w:tc>
      </w:tr>
      <w:tr w:rsidR="007F52C4" w:rsidRPr="007F52C4" w:rsidTr="007F52C4">
        <w:trPr>
          <w:trHeight w:val="17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УП.01</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Учебная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252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72</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r w:rsidRPr="007F52C4">
              <w:rPr>
                <w:rFonts w:ascii="Times New Roman" w:hAnsi="Times New Roman"/>
                <w:bCs/>
                <w:sz w:val="20"/>
                <w:szCs w:val="20"/>
              </w:rPr>
              <w:t>180</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Cs/>
                <w:sz w:val="20"/>
                <w:szCs w:val="20"/>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Cs/>
                <w:sz w:val="20"/>
                <w:szCs w:val="20"/>
              </w:rPr>
            </w:pPr>
          </w:p>
        </w:tc>
      </w:tr>
      <w:tr w:rsidR="007F52C4" w:rsidRPr="007F52C4" w:rsidTr="007F52C4">
        <w:trPr>
          <w:trHeight w:val="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ПП.01</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Производственная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
                <w:sz w:val="20"/>
                <w:szCs w:val="20"/>
              </w:rPr>
            </w:pPr>
          </w:p>
        </w:tc>
      </w:tr>
      <w:tr w:rsidR="007F52C4" w:rsidRPr="007F52C4" w:rsidTr="007F52C4">
        <w:trPr>
          <w:trHeight w:val="8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Экзамен квалификационный</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12</w:t>
            </w:r>
          </w:p>
        </w:tc>
      </w:tr>
      <w:tr w:rsidR="007F52C4" w:rsidRPr="007F52C4" w:rsidTr="007F52C4">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ПМ.02</w:t>
            </w:r>
          </w:p>
        </w:tc>
        <w:tc>
          <w:tcPr>
            <w:tcW w:w="4395" w:type="dxa"/>
            <w:tcBorders>
              <w:top w:val="single" w:sz="4" w:space="0" w:color="auto"/>
              <w:left w:val="nil"/>
              <w:bottom w:val="single" w:sz="4" w:space="0" w:color="auto"/>
              <w:right w:val="single" w:sz="4" w:space="0" w:color="auto"/>
            </w:tcBorders>
            <w:shd w:val="clear" w:color="auto" w:fill="BFBFBF" w:themeFill="background1" w:themeFillShade="BF"/>
            <w:hideMark/>
          </w:tcPr>
          <w:p w:rsidR="007F52C4" w:rsidRPr="007F52C4" w:rsidRDefault="007F52C4" w:rsidP="007F52C4">
            <w:pPr>
              <w:pStyle w:val="affff2"/>
              <w:spacing w:line="240" w:lineRule="auto"/>
              <w:rPr>
                <w:b/>
                <w:sz w:val="20"/>
                <w:szCs w:val="20"/>
              </w:rPr>
            </w:pPr>
            <w:r w:rsidRPr="007F52C4">
              <w:rPr>
                <w:b/>
                <w:sz w:val="20"/>
                <w:szCs w:val="20"/>
              </w:rPr>
              <w:t xml:space="preserve">Выполнение сварочных работ при ремонте оборудования систем отопления водоснабжения и водоотведения </w:t>
            </w:r>
          </w:p>
        </w:tc>
        <w:tc>
          <w:tcPr>
            <w:tcW w:w="712"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spacing w:after="0" w:line="240" w:lineRule="auto"/>
              <w:jc w:val="center"/>
              <w:rPr>
                <w:rFonts w:ascii="Times New Roman" w:hAnsi="Times New Roman"/>
                <w:b/>
                <w:sz w:val="20"/>
                <w:szCs w:val="20"/>
              </w:rPr>
            </w:pPr>
            <w:r w:rsidRPr="007F52C4">
              <w:rPr>
                <w:rFonts w:ascii="Times New Roman" w:hAnsi="Times New Roman"/>
                <w:b/>
                <w:sz w:val="20"/>
                <w:szCs w:val="20"/>
              </w:rPr>
              <w:t>388</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sz w:val="20"/>
                <w:szCs w:val="20"/>
              </w:rPr>
            </w:pPr>
            <w:r w:rsidRPr="007F52C4">
              <w:rPr>
                <w:rFonts w:ascii="Times New Roman" w:hAnsi="Times New Roman"/>
                <w:b/>
                <w:sz w:val="20"/>
                <w:szCs w:val="20"/>
              </w:rPr>
              <w:t>292</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noWrap/>
            <w:vAlign w:val="center"/>
            <w:hideMark/>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78</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rPr>
            </w:pPr>
            <w:r w:rsidRPr="007F52C4">
              <w:rPr>
                <w:rFonts w:ascii="Times New Roman" w:hAnsi="Times New Roman"/>
                <w:b/>
                <w:sz w:val="20"/>
                <w:szCs w:val="20"/>
              </w:rPr>
              <w:t>18</w:t>
            </w:r>
          </w:p>
        </w:tc>
      </w:tr>
      <w:tr w:rsidR="007F52C4" w:rsidRPr="007F52C4" w:rsidTr="007F52C4">
        <w:trPr>
          <w:trHeight w:val="315"/>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МДК.03.01</w:t>
            </w:r>
          </w:p>
        </w:tc>
        <w:tc>
          <w:tcPr>
            <w:tcW w:w="4395" w:type="dxa"/>
            <w:tcBorders>
              <w:top w:val="single" w:sz="4" w:space="0" w:color="auto"/>
              <w:left w:val="nil"/>
              <w:bottom w:val="single" w:sz="4" w:space="0" w:color="auto"/>
              <w:right w:val="single" w:sz="4" w:space="0" w:color="auto"/>
            </w:tcBorders>
            <w:shd w:val="clear" w:color="auto" w:fill="auto"/>
            <w:hideMark/>
          </w:tcPr>
          <w:p w:rsidR="007F52C4" w:rsidRPr="007F52C4" w:rsidRDefault="007F52C4" w:rsidP="007F52C4">
            <w:pPr>
              <w:pStyle w:val="affff2"/>
              <w:spacing w:line="240" w:lineRule="auto"/>
              <w:rPr>
                <w:sz w:val="20"/>
                <w:szCs w:val="20"/>
              </w:rPr>
            </w:pPr>
            <w:r w:rsidRPr="007F52C4">
              <w:rPr>
                <w:sz w:val="20"/>
                <w:szCs w:val="20"/>
              </w:rPr>
              <w:t>Сварочные работы при ремонте оборудования систем отопления водоснабжения и водоотведения</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124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40</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78</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6</w:t>
            </w:r>
          </w:p>
        </w:tc>
      </w:tr>
      <w:tr w:rsidR="007F52C4" w:rsidRPr="007F52C4" w:rsidTr="007F52C4">
        <w:trPr>
          <w:trHeight w:val="202"/>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УП.03</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Учебная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144</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144</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p>
        </w:tc>
      </w:tr>
      <w:tr w:rsidR="007F52C4" w:rsidRPr="007F52C4" w:rsidTr="007F52C4">
        <w:trPr>
          <w:trHeight w:val="24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ПП.03</w:t>
            </w: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Производственная практика</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108</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108</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
                <w:sz w:val="20"/>
                <w:szCs w:val="20"/>
                <w:highlight w:val="lightGray"/>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b/>
                <w:sz w:val="20"/>
                <w:szCs w:val="20"/>
              </w:rPr>
            </w:pPr>
          </w:p>
        </w:tc>
      </w:tr>
      <w:tr w:rsidR="007F52C4" w:rsidRPr="007F52C4" w:rsidTr="007F52C4">
        <w:trPr>
          <w:trHeight w:val="247"/>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4395"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rPr>
                <w:rFonts w:ascii="Times New Roman" w:hAnsi="Times New Roman"/>
                <w:sz w:val="20"/>
                <w:szCs w:val="20"/>
              </w:rPr>
            </w:pPr>
            <w:r w:rsidRPr="007F52C4">
              <w:rPr>
                <w:rFonts w:ascii="Times New Roman" w:hAnsi="Times New Roman"/>
                <w:sz w:val="20"/>
                <w:szCs w:val="20"/>
              </w:rPr>
              <w:t>Экзамен квалификационный</w:t>
            </w:r>
          </w:p>
        </w:tc>
        <w:tc>
          <w:tcPr>
            <w:tcW w:w="712"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spacing w:after="0" w:line="240" w:lineRule="auto"/>
              <w:jc w:val="center"/>
              <w:rPr>
                <w:rFonts w:ascii="Times New Roman" w:hAnsi="Times New Roman"/>
                <w:sz w:val="20"/>
                <w:szCs w:val="20"/>
              </w:rPr>
            </w:pPr>
            <w:r w:rsidRPr="007F52C4">
              <w:rPr>
                <w:rFonts w:ascii="Times New Roman" w:hAnsi="Times New Roman"/>
                <w:sz w:val="20"/>
                <w:szCs w:val="20"/>
              </w:rPr>
              <w:t>12</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bCs/>
                <w:sz w:val="20"/>
                <w:szCs w:val="20"/>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7F52C4" w:rsidRPr="007F52C4" w:rsidRDefault="007F52C4" w:rsidP="007F52C4">
            <w:pPr>
              <w:widowControl w:val="0"/>
              <w:spacing w:after="0" w:line="240" w:lineRule="auto"/>
              <w:jc w:val="center"/>
              <w:rPr>
                <w:rFonts w:ascii="Times New Roman" w:hAnsi="Times New Roman"/>
                <w:sz w:val="20"/>
                <w:szCs w:val="20"/>
              </w:rPr>
            </w:pPr>
          </w:p>
        </w:tc>
        <w:tc>
          <w:tcPr>
            <w:tcW w:w="851"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p>
        </w:tc>
        <w:tc>
          <w:tcPr>
            <w:tcW w:w="709" w:type="dxa"/>
            <w:tcBorders>
              <w:top w:val="single" w:sz="4" w:space="0" w:color="auto"/>
              <w:left w:val="nil"/>
              <w:bottom w:val="single" w:sz="4" w:space="0" w:color="auto"/>
              <w:right w:val="single" w:sz="4" w:space="0" w:color="auto"/>
            </w:tcBorders>
            <w:vAlign w:val="center"/>
          </w:tcPr>
          <w:p w:rsidR="007F52C4" w:rsidRPr="007F52C4" w:rsidRDefault="007F52C4" w:rsidP="007F52C4">
            <w:pPr>
              <w:widowControl w:val="0"/>
              <w:spacing w:after="0" w:line="240" w:lineRule="auto"/>
              <w:jc w:val="center"/>
              <w:rPr>
                <w:rFonts w:ascii="Times New Roman" w:hAnsi="Times New Roman"/>
                <w:sz w:val="20"/>
                <w:szCs w:val="20"/>
              </w:rPr>
            </w:pPr>
            <w:r w:rsidRPr="007F52C4">
              <w:rPr>
                <w:rFonts w:ascii="Times New Roman" w:hAnsi="Times New Roman"/>
                <w:sz w:val="20"/>
                <w:szCs w:val="20"/>
              </w:rPr>
              <w:t>12</w:t>
            </w:r>
          </w:p>
        </w:tc>
      </w:tr>
      <w:tr w:rsidR="007F52C4" w:rsidRPr="007F52C4" w:rsidTr="007F52C4">
        <w:trPr>
          <w:trHeight w:val="570"/>
        </w:trPr>
        <w:tc>
          <w:tcPr>
            <w:tcW w:w="1276" w:type="dxa"/>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ГИА.00</w:t>
            </w:r>
          </w:p>
        </w:tc>
        <w:tc>
          <w:tcPr>
            <w:tcW w:w="4395"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rPr>
                <w:rFonts w:ascii="Times New Roman" w:hAnsi="Times New Roman"/>
                <w:b/>
                <w:bCs/>
                <w:sz w:val="20"/>
                <w:szCs w:val="20"/>
              </w:rPr>
            </w:pPr>
            <w:r w:rsidRPr="007F52C4">
              <w:rPr>
                <w:rFonts w:ascii="Times New Roman" w:hAnsi="Times New Roman"/>
                <w:b/>
                <w:bCs/>
                <w:sz w:val="20"/>
                <w:szCs w:val="20"/>
              </w:rPr>
              <w:t>Государственная итоговая аттестация в форме демонстрационного экзамена</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 36</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 36</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7F52C4" w:rsidRPr="007F52C4" w:rsidRDefault="007F52C4" w:rsidP="007F52C4">
            <w:pPr>
              <w:widowControl w:val="0"/>
              <w:spacing w:after="0" w:line="240" w:lineRule="auto"/>
              <w:jc w:val="right"/>
              <w:rPr>
                <w:rFonts w:ascii="Times New Roman" w:hAnsi="Times New Roman"/>
                <w:b/>
                <w:bCs/>
                <w:sz w:val="20"/>
                <w:szCs w:val="20"/>
              </w:rPr>
            </w:pPr>
            <w:r w:rsidRPr="007F52C4">
              <w:rPr>
                <w:rFonts w:ascii="Times New Roman" w:hAnsi="Times New Roman"/>
                <w:b/>
                <w:bCs/>
                <w:sz w:val="20"/>
                <w:szCs w:val="20"/>
              </w:rPr>
              <w:t> </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rPr>
            </w:pP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rPr>
            </w:pPr>
          </w:p>
        </w:tc>
      </w:tr>
      <w:tr w:rsidR="007F52C4" w:rsidRPr="007F52C4" w:rsidTr="007F52C4">
        <w:trPr>
          <w:trHeight w:val="134"/>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right"/>
              <w:rPr>
                <w:rFonts w:ascii="Times New Roman" w:hAnsi="Times New Roman"/>
                <w:b/>
                <w:bCs/>
                <w:sz w:val="20"/>
                <w:szCs w:val="20"/>
              </w:rPr>
            </w:pPr>
            <w:r w:rsidRPr="007F52C4">
              <w:rPr>
                <w:rFonts w:ascii="Times New Roman" w:hAnsi="Times New Roman"/>
                <w:b/>
                <w:bCs/>
                <w:sz w:val="20"/>
                <w:szCs w:val="20"/>
              </w:rPr>
              <w:t>ВСЕГО:</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sz w:val="20"/>
                <w:szCs w:val="20"/>
              </w:rPr>
              <w:t>2952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1008</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432</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1404</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rPr>
              <w:t>48</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60</w:t>
            </w:r>
          </w:p>
        </w:tc>
      </w:tr>
      <w:tr w:rsidR="007F52C4" w:rsidRPr="007F52C4" w:rsidTr="007F52C4">
        <w:trPr>
          <w:trHeight w:val="139"/>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rPr>
                <w:rFonts w:ascii="Times New Roman" w:hAnsi="Times New Roman"/>
                <w:b/>
                <w:bCs/>
                <w:sz w:val="20"/>
                <w:szCs w:val="20"/>
                <w:highlight w:val="lightGray"/>
              </w:rPr>
            </w:pPr>
            <w:r w:rsidRPr="007F52C4">
              <w:rPr>
                <w:rFonts w:ascii="Times New Roman" w:hAnsi="Times New Roman"/>
                <w:b/>
                <w:bCs/>
                <w:sz w:val="20"/>
                <w:szCs w:val="20"/>
                <w:highlight w:val="lightGray"/>
              </w:rPr>
              <w:t>Промежуточная аттестация (ОУД)</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72</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72</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48</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sz w:val="20"/>
                <w:szCs w:val="20"/>
                <w:highlight w:val="lightGray"/>
              </w:rPr>
            </w:pPr>
            <w:r w:rsidRPr="007F52C4">
              <w:rPr>
                <w:rFonts w:ascii="Times New Roman" w:hAnsi="Times New Roman"/>
                <w:b/>
                <w:sz w:val="20"/>
                <w:szCs w:val="20"/>
                <w:highlight w:val="lightGray"/>
              </w:rPr>
              <w:t>24</w:t>
            </w:r>
          </w:p>
        </w:tc>
      </w:tr>
      <w:tr w:rsidR="007F52C4" w:rsidRPr="007F52C4" w:rsidTr="007F52C4">
        <w:trPr>
          <w:trHeight w:val="236"/>
        </w:trPr>
        <w:tc>
          <w:tcPr>
            <w:tcW w:w="5671" w:type="dxa"/>
            <w:gridSpan w:val="2"/>
            <w:tcBorders>
              <w:top w:val="nil"/>
              <w:left w:val="single" w:sz="4" w:space="0" w:color="auto"/>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rPr>
                <w:rFonts w:ascii="Times New Roman" w:hAnsi="Times New Roman"/>
                <w:b/>
                <w:bCs/>
                <w:sz w:val="20"/>
                <w:szCs w:val="20"/>
                <w:highlight w:val="lightGray"/>
              </w:rPr>
            </w:pPr>
            <w:r w:rsidRPr="007F52C4">
              <w:rPr>
                <w:rFonts w:ascii="Times New Roman" w:hAnsi="Times New Roman"/>
                <w:b/>
                <w:bCs/>
                <w:sz w:val="20"/>
                <w:szCs w:val="20"/>
                <w:highlight w:val="lightGray"/>
              </w:rPr>
              <w:t>Промежуточная аттестация (ПМ)</w:t>
            </w:r>
          </w:p>
        </w:tc>
        <w:tc>
          <w:tcPr>
            <w:tcW w:w="712"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36</w:t>
            </w:r>
          </w:p>
        </w:tc>
        <w:tc>
          <w:tcPr>
            <w:tcW w:w="709" w:type="dxa"/>
            <w:tcBorders>
              <w:top w:val="nil"/>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36</w:t>
            </w:r>
          </w:p>
        </w:tc>
        <w:tc>
          <w:tcPr>
            <w:tcW w:w="851" w:type="dxa"/>
            <w:tcBorders>
              <w:top w:val="nil"/>
              <w:left w:val="nil"/>
              <w:bottom w:val="single" w:sz="4" w:space="0" w:color="auto"/>
              <w:right w:val="single" w:sz="4" w:space="0" w:color="auto"/>
            </w:tcBorders>
            <w:shd w:val="clear" w:color="auto" w:fill="BFBFBF" w:themeFill="background1" w:themeFillShade="BF"/>
            <w:noWrap/>
            <w:vAlign w:val="center"/>
            <w:hideMark/>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0</w:t>
            </w:r>
          </w:p>
        </w:tc>
        <w:tc>
          <w:tcPr>
            <w:tcW w:w="850" w:type="dxa"/>
            <w:tcBorders>
              <w:top w:val="single" w:sz="4" w:space="0" w:color="auto"/>
              <w:left w:val="nil"/>
              <w:bottom w:val="single" w:sz="4" w:space="0" w:color="auto"/>
              <w:right w:val="single" w:sz="4" w:space="0" w:color="auto"/>
            </w:tcBorders>
            <w:shd w:val="clear" w:color="auto" w:fill="BFBFBF" w:themeFill="background1" w:themeFillShade="BF"/>
            <w:vAlign w:val="center"/>
            <w:hideMark/>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0</w:t>
            </w:r>
          </w:p>
        </w:tc>
        <w:tc>
          <w:tcPr>
            <w:tcW w:w="851"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bCs/>
                <w:sz w:val="20"/>
                <w:szCs w:val="20"/>
                <w:highlight w:val="lightGray"/>
              </w:rPr>
            </w:pPr>
            <w:r w:rsidRPr="007F52C4">
              <w:rPr>
                <w:rFonts w:ascii="Times New Roman" w:hAnsi="Times New Roman"/>
                <w:b/>
                <w:bCs/>
                <w:sz w:val="20"/>
                <w:szCs w:val="20"/>
                <w:highlight w:val="lightGray"/>
              </w:rPr>
              <w:t>0</w:t>
            </w:r>
          </w:p>
        </w:tc>
        <w:tc>
          <w:tcPr>
            <w:tcW w:w="709" w:type="dxa"/>
            <w:tcBorders>
              <w:top w:val="single" w:sz="4" w:space="0" w:color="auto"/>
              <w:left w:val="nil"/>
              <w:bottom w:val="single" w:sz="4" w:space="0" w:color="auto"/>
              <w:right w:val="single" w:sz="4" w:space="0" w:color="auto"/>
            </w:tcBorders>
            <w:shd w:val="clear" w:color="auto" w:fill="BFBFBF" w:themeFill="background1" w:themeFillShade="BF"/>
            <w:vAlign w:val="center"/>
          </w:tcPr>
          <w:p w:rsidR="007F52C4" w:rsidRPr="007F52C4" w:rsidRDefault="007F52C4" w:rsidP="007F52C4">
            <w:pPr>
              <w:widowControl w:val="0"/>
              <w:spacing w:after="0" w:line="240" w:lineRule="auto"/>
              <w:jc w:val="center"/>
              <w:rPr>
                <w:rFonts w:ascii="Times New Roman" w:hAnsi="Times New Roman"/>
                <w:b/>
                <w:bCs/>
                <w:sz w:val="20"/>
                <w:szCs w:val="20"/>
              </w:rPr>
            </w:pPr>
            <w:r w:rsidRPr="007F52C4">
              <w:rPr>
                <w:rFonts w:ascii="Times New Roman" w:hAnsi="Times New Roman"/>
                <w:b/>
                <w:bCs/>
                <w:sz w:val="20"/>
                <w:szCs w:val="20"/>
              </w:rPr>
              <w:t>36</w:t>
            </w:r>
          </w:p>
        </w:tc>
      </w:tr>
    </w:tbl>
    <w:p w:rsidR="00A41AF9" w:rsidRPr="00A41AF9" w:rsidRDefault="00A41AF9" w:rsidP="00A41AF9">
      <w:pPr>
        <w:widowControl w:val="0"/>
        <w:spacing w:after="0" w:line="240" w:lineRule="auto"/>
        <w:rPr>
          <w:rFonts w:ascii="Times New Roman" w:hAnsi="Times New Roman"/>
        </w:rPr>
      </w:pPr>
    </w:p>
    <w:p w:rsidR="00310274" w:rsidRPr="00A41AF9" w:rsidRDefault="00310274" w:rsidP="00A41AF9">
      <w:pPr>
        <w:shd w:val="clear" w:color="auto" w:fill="FFFFFF"/>
        <w:spacing w:after="0" w:line="240" w:lineRule="auto"/>
        <w:jc w:val="both"/>
        <w:rPr>
          <w:rFonts w:ascii="Times New Roman" w:hAnsi="Times New Roman"/>
        </w:rPr>
        <w:sectPr w:rsidR="00310274" w:rsidRPr="00A41AF9" w:rsidSect="006333F8">
          <w:pgSz w:w="11906" w:h="16838"/>
          <w:pgMar w:top="1134" w:right="849" w:bottom="709" w:left="1134" w:header="709" w:footer="337" w:gutter="0"/>
          <w:cols w:space="708"/>
          <w:docGrid w:linePitch="360"/>
        </w:sectPr>
      </w:pPr>
    </w:p>
    <w:p w:rsidR="00986C15" w:rsidRPr="00986C15" w:rsidRDefault="00986C15" w:rsidP="00CB51E8">
      <w:pPr>
        <w:pStyle w:val="1"/>
        <w:keepNext w:val="0"/>
        <w:widowControl w:val="0"/>
        <w:spacing w:before="0" w:after="0"/>
        <w:ind w:firstLine="709"/>
        <w:rPr>
          <w:rFonts w:ascii="Times New Roman" w:hAnsi="Times New Roman"/>
          <w:sz w:val="24"/>
          <w:szCs w:val="24"/>
        </w:rPr>
      </w:pPr>
      <w:bookmarkStart w:id="6" w:name="_Toc477621958"/>
      <w:r w:rsidRPr="00986C15">
        <w:rPr>
          <w:rFonts w:ascii="Times New Roman" w:hAnsi="Times New Roman"/>
          <w:sz w:val="24"/>
          <w:szCs w:val="24"/>
        </w:rPr>
        <w:lastRenderedPageBreak/>
        <w:t xml:space="preserve">Раздел 6. </w:t>
      </w:r>
      <w:r w:rsidR="00772751">
        <w:rPr>
          <w:rFonts w:ascii="Times New Roman" w:hAnsi="Times New Roman"/>
          <w:sz w:val="24"/>
          <w:szCs w:val="24"/>
        </w:rPr>
        <w:t>У</w:t>
      </w:r>
      <w:r w:rsidRPr="00986C15">
        <w:rPr>
          <w:rFonts w:ascii="Times New Roman" w:hAnsi="Times New Roman"/>
          <w:sz w:val="24"/>
          <w:szCs w:val="24"/>
        </w:rPr>
        <w:t xml:space="preserve">словия </w:t>
      </w:r>
      <w:r w:rsidR="003411FE">
        <w:rPr>
          <w:rFonts w:ascii="Times New Roman" w:hAnsi="Times New Roman"/>
          <w:sz w:val="24"/>
          <w:szCs w:val="24"/>
        </w:rPr>
        <w:t xml:space="preserve">реализации </w:t>
      </w:r>
      <w:r w:rsidRPr="00986C15">
        <w:rPr>
          <w:rFonts w:ascii="Times New Roman" w:hAnsi="Times New Roman"/>
          <w:sz w:val="24"/>
          <w:szCs w:val="24"/>
        </w:rPr>
        <w:t>образовательной деятельности</w:t>
      </w:r>
      <w:bookmarkEnd w:id="6"/>
    </w:p>
    <w:p w:rsidR="003411FE" w:rsidRPr="003411FE" w:rsidRDefault="00986C15" w:rsidP="003411FE">
      <w:pPr>
        <w:suppressAutoHyphens/>
        <w:spacing w:after="0"/>
        <w:ind w:firstLine="709"/>
        <w:jc w:val="both"/>
        <w:rPr>
          <w:rFonts w:ascii="Times New Roman" w:hAnsi="Times New Roman"/>
          <w:sz w:val="24"/>
          <w:szCs w:val="24"/>
        </w:rPr>
      </w:pPr>
      <w:r w:rsidRPr="003411FE">
        <w:rPr>
          <w:rFonts w:ascii="Times New Roman" w:hAnsi="Times New Roman"/>
          <w:sz w:val="24"/>
          <w:szCs w:val="24"/>
        </w:rPr>
        <w:t xml:space="preserve">6.1. Требования к материально-техническим </w:t>
      </w:r>
      <w:r w:rsidR="003411FE" w:rsidRPr="003411FE">
        <w:rPr>
          <w:rFonts w:ascii="Times New Roman" w:hAnsi="Times New Roman"/>
          <w:sz w:val="24"/>
          <w:lang w:eastAsia="en-US"/>
        </w:rPr>
        <w:t>обеспечению образовательной программы</w:t>
      </w:r>
      <w:r w:rsidR="003411FE">
        <w:rPr>
          <w:rFonts w:ascii="Times New Roman" w:hAnsi="Times New Roman"/>
          <w:sz w:val="24"/>
          <w:lang w:eastAsia="en-US"/>
        </w:rPr>
        <w:t>.</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Специальные помещения представляют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w:t>
      </w:r>
      <w:r w:rsidR="003411FE">
        <w:rPr>
          <w:rFonts w:ascii="Times New Roman" w:hAnsi="Times New Roman"/>
          <w:sz w:val="24"/>
          <w:szCs w:val="24"/>
        </w:rPr>
        <w:t xml:space="preserve"> и воспитательной </w:t>
      </w:r>
      <w:r w:rsidRPr="00986C15">
        <w:rPr>
          <w:rFonts w:ascii="Times New Roman" w:hAnsi="Times New Roman"/>
          <w:sz w:val="24"/>
          <w:szCs w:val="24"/>
        </w:rPr>
        <w:t>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Перечень специальных помещений</w:t>
      </w:r>
    </w:p>
    <w:p w:rsidR="00ED02C4" w:rsidRDefault="00ED02C4" w:rsidP="00ED02C4">
      <w:pPr>
        <w:suppressAutoHyphens/>
        <w:spacing w:after="0" w:line="240" w:lineRule="auto"/>
        <w:ind w:firstLine="709"/>
        <w:rPr>
          <w:rFonts w:ascii="Times New Roman" w:hAnsi="Times New Roman"/>
          <w:b/>
          <w:sz w:val="24"/>
          <w:szCs w:val="24"/>
        </w:rPr>
      </w:pPr>
      <w:r w:rsidRPr="00B36A86">
        <w:rPr>
          <w:rFonts w:ascii="Times New Roman" w:hAnsi="Times New Roman"/>
          <w:sz w:val="24"/>
          <w:szCs w:val="24"/>
        </w:rPr>
        <w:t>социально-гуманитарных дисциплин</w:t>
      </w:r>
      <w:r>
        <w:rPr>
          <w:rFonts w:ascii="Times New Roman" w:hAnsi="Times New Roman"/>
          <w:b/>
          <w:sz w:val="24"/>
          <w:szCs w:val="24"/>
        </w:rPr>
        <w:t xml:space="preserve"> </w:t>
      </w:r>
    </w:p>
    <w:p w:rsidR="00ED02C4" w:rsidRPr="000F4F54" w:rsidRDefault="00ED02C4" w:rsidP="00ED02C4">
      <w:pPr>
        <w:suppressAutoHyphens/>
        <w:spacing w:after="0" w:line="240" w:lineRule="auto"/>
        <w:ind w:firstLine="709"/>
        <w:jc w:val="both"/>
        <w:rPr>
          <w:rFonts w:ascii="Times New Roman" w:hAnsi="Times New Roman"/>
          <w:sz w:val="24"/>
          <w:szCs w:val="24"/>
        </w:rPr>
      </w:pPr>
      <w:r w:rsidRPr="000F4F54">
        <w:rPr>
          <w:rFonts w:ascii="Times New Roman" w:hAnsi="Times New Roman"/>
          <w:sz w:val="24"/>
          <w:szCs w:val="24"/>
        </w:rPr>
        <w:t>технического черчения;</w:t>
      </w:r>
    </w:p>
    <w:p w:rsidR="00ED02C4" w:rsidRPr="000F4F54" w:rsidRDefault="00ED02C4" w:rsidP="00ED02C4">
      <w:pPr>
        <w:suppressAutoHyphens/>
        <w:spacing w:after="0" w:line="240" w:lineRule="auto"/>
        <w:ind w:firstLine="709"/>
        <w:jc w:val="both"/>
        <w:rPr>
          <w:rFonts w:ascii="Times New Roman" w:hAnsi="Times New Roman"/>
          <w:sz w:val="24"/>
          <w:szCs w:val="24"/>
        </w:rPr>
      </w:pPr>
      <w:r w:rsidRPr="000F4F54">
        <w:rPr>
          <w:rFonts w:ascii="Times New Roman" w:hAnsi="Times New Roman"/>
          <w:sz w:val="24"/>
          <w:szCs w:val="24"/>
        </w:rPr>
        <w:t>иностранного языка в профессиональной деятельности;</w:t>
      </w:r>
    </w:p>
    <w:p w:rsidR="00ED02C4" w:rsidRPr="000F4F54" w:rsidRDefault="00ED02C4" w:rsidP="00ED02C4">
      <w:pPr>
        <w:suppressAutoHyphens/>
        <w:spacing w:after="0" w:line="240" w:lineRule="auto"/>
        <w:ind w:firstLine="709"/>
        <w:jc w:val="both"/>
        <w:rPr>
          <w:rFonts w:ascii="Times New Roman" w:hAnsi="Times New Roman"/>
          <w:sz w:val="24"/>
          <w:szCs w:val="24"/>
        </w:rPr>
      </w:pPr>
      <w:r w:rsidRPr="000F4F54">
        <w:rPr>
          <w:rFonts w:ascii="Times New Roman" w:hAnsi="Times New Roman"/>
          <w:sz w:val="24"/>
          <w:szCs w:val="24"/>
        </w:rPr>
        <w:t>технологии санитарно-технических работ;</w:t>
      </w:r>
    </w:p>
    <w:p w:rsidR="00ED02C4" w:rsidRPr="000F4F54" w:rsidRDefault="00ED02C4" w:rsidP="00ED02C4">
      <w:pPr>
        <w:suppressAutoHyphens/>
        <w:spacing w:after="0" w:line="240" w:lineRule="auto"/>
        <w:ind w:firstLine="709"/>
        <w:jc w:val="both"/>
        <w:rPr>
          <w:rFonts w:ascii="Times New Roman" w:hAnsi="Times New Roman"/>
          <w:sz w:val="24"/>
          <w:szCs w:val="24"/>
        </w:rPr>
      </w:pPr>
      <w:r w:rsidRPr="000F4F54">
        <w:rPr>
          <w:rFonts w:ascii="Times New Roman" w:hAnsi="Times New Roman"/>
          <w:sz w:val="24"/>
          <w:szCs w:val="24"/>
        </w:rPr>
        <w:t>технологии электромонтажных работ;</w:t>
      </w:r>
    </w:p>
    <w:p w:rsidR="00ED02C4" w:rsidRDefault="00ED02C4" w:rsidP="00ED02C4">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т</w:t>
      </w:r>
      <w:r w:rsidRPr="000F4F54">
        <w:rPr>
          <w:rFonts w:ascii="Times New Roman" w:hAnsi="Times New Roman"/>
          <w:sz w:val="24"/>
          <w:szCs w:val="24"/>
        </w:rPr>
        <w:t>еоретические</w:t>
      </w:r>
      <w:r>
        <w:rPr>
          <w:rFonts w:ascii="Times New Roman" w:hAnsi="Times New Roman"/>
          <w:sz w:val="24"/>
          <w:szCs w:val="24"/>
        </w:rPr>
        <w:t xml:space="preserve"> основы сварки и резки металлов;</w:t>
      </w:r>
    </w:p>
    <w:p w:rsidR="00ED02C4" w:rsidRDefault="00ED02C4" w:rsidP="00ED02C4">
      <w:pPr>
        <w:suppressAutoHyphens/>
        <w:spacing w:after="0" w:line="240" w:lineRule="auto"/>
        <w:ind w:firstLine="709"/>
        <w:jc w:val="both"/>
        <w:rPr>
          <w:rFonts w:ascii="Times New Roman" w:hAnsi="Times New Roman"/>
          <w:sz w:val="24"/>
          <w:szCs w:val="24"/>
        </w:rPr>
      </w:pPr>
      <w:r w:rsidRPr="000F4F54">
        <w:rPr>
          <w:rFonts w:ascii="Times New Roman" w:hAnsi="Times New Roman"/>
          <w:sz w:val="24"/>
          <w:szCs w:val="24"/>
        </w:rPr>
        <w:t>безопасности жизнедеятельности</w:t>
      </w:r>
      <w:r w:rsidRPr="000F4F54">
        <w:t xml:space="preserve"> </w:t>
      </w:r>
    </w:p>
    <w:p w:rsidR="00ED02C4" w:rsidRDefault="00ED02C4" w:rsidP="00ED02C4">
      <w:pPr>
        <w:suppressAutoHyphens/>
        <w:spacing w:after="0" w:line="240" w:lineRule="auto"/>
        <w:ind w:firstLine="709"/>
        <w:rPr>
          <w:rFonts w:ascii="Times New Roman" w:hAnsi="Times New Roman"/>
          <w:sz w:val="24"/>
          <w:szCs w:val="24"/>
        </w:rPr>
      </w:pPr>
      <w:r>
        <w:rPr>
          <w:rFonts w:ascii="Times New Roman" w:hAnsi="Times New Roman"/>
          <w:b/>
          <w:sz w:val="24"/>
          <w:szCs w:val="24"/>
        </w:rPr>
        <w:t>Лаборатории:</w:t>
      </w:r>
    </w:p>
    <w:p w:rsidR="00ED02C4" w:rsidRPr="000F4F54" w:rsidRDefault="00ED02C4" w:rsidP="00ED02C4">
      <w:pPr>
        <w:suppressAutoHyphens/>
        <w:spacing w:after="0" w:line="240" w:lineRule="auto"/>
        <w:ind w:firstLine="709"/>
        <w:jc w:val="both"/>
        <w:rPr>
          <w:rFonts w:ascii="Times New Roman" w:hAnsi="Times New Roman"/>
          <w:sz w:val="24"/>
          <w:szCs w:val="24"/>
        </w:rPr>
      </w:pPr>
      <w:r w:rsidRPr="000F4F54">
        <w:rPr>
          <w:rFonts w:ascii="Times New Roman" w:hAnsi="Times New Roman"/>
          <w:sz w:val="24"/>
          <w:szCs w:val="24"/>
        </w:rPr>
        <w:t>электротехники</w:t>
      </w:r>
    </w:p>
    <w:p w:rsidR="00ED02C4" w:rsidRDefault="00ED02C4" w:rsidP="00ED02C4">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Мастерские: </w:t>
      </w:r>
    </w:p>
    <w:p w:rsidR="00ED02C4" w:rsidRPr="009250C9" w:rsidRDefault="00ED02C4" w:rsidP="00ED02C4">
      <w:pPr>
        <w:suppressAutoHyphens/>
        <w:spacing w:after="0" w:line="240" w:lineRule="auto"/>
        <w:ind w:firstLine="709"/>
        <w:jc w:val="both"/>
        <w:rPr>
          <w:rFonts w:ascii="Times New Roman" w:hAnsi="Times New Roman"/>
          <w:sz w:val="24"/>
          <w:szCs w:val="24"/>
        </w:rPr>
      </w:pPr>
      <w:r w:rsidRPr="009250C9">
        <w:rPr>
          <w:rFonts w:ascii="Times New Roman" w:hAnsi="Times New Roman"/>
          <w:sz w:val="24"/>
          <w:szCs w:val="24"/>
        </w:rPr>
        <w:t>слесарная;</w:t>
      </w:r>
    </w:p>
    <w:p w:rsidR="00ED02C4" w:rsidRPr="00CF255A" w:rsidRDefault="00ED02C4" w:rsidP="00ED02C4">
      <w:pPr>
        <w:suppressAutoHyphens/>
        <w:spacing w:after="0" w:line="240" w:lineRule="auto"/>
        <w:ind w:firstLine="709"/>
        <w:jc w:val="both"/>
        <w:rPr>
          <w:rFonts w:ascii="Times New Roman" w:hAnsi="Times New Roman"/>
          <w:sz w:val="24"/>
          <w:szCs w:val="24"/>
        </w:rPr>
      </w:pPr>
      <w:r w:rsidRPr="009250C9">
        <w:rPr>
          <w:rFonts w:ascii="Times New Roman" w:hAnsi="Times New Roman"/>
          <w:sz w:val="24"/>
          <w:szCs w:val="24"/>
        </w:rPr>
        <w:t>сан</w:t>
      </w:r>
      <w:r>
        <w:rPr>
          <w:rFonts w:ascii="Times New Roman" w:hAnsi="Times New Roman"/>
          <w:sz w:val="24"/>
          <w:szCs w:val="24"/>
        </w:rPr>
        <w:t>техника и отопление</w:t>
      </w:r>
      <w:r w:rsidRPr="009250C9">
        <w:rPr>
          <w:rFonts w:ascii="Times New Roman" w:hAnsi="Times New Roman"/>
          <w:sz w:val="24"/>
          <w:szCs w:val="24"/>
        </w:rPr>
        <w:t>;</w:t>
      </w:r>
    </w:p>
    <w:p w:rsidR="00ED02C4" w:rsidRPr="009250C9" w:rsidRDefault="00ED02C4" w:rsidP="00ED02C4">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сварочная</w:t>
      </w:r>
      <w:r w:rsidRPr="009250C9">
        <w:rPr>
          <w:rFonts w:ascii="Times New Roman" w:hAnsi="Times New Roman"/>
          <w:sz w:val="24"/>
          <w:szCs w:val="24"/>
        </w:rPr>
        <w:t>;</w:t>
      </w:r>
    </w:p>
    <w:p w:rsidR="00ED02C4" w:rsidRDefault="00ED02C4" w:rsidP="00ED02C4">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э</w:t>
      </w:r>
      <w:r w:rsidRPr="009250C9">
        <w:rPr>
          <w:rFonts w:ascii="Times New Roman" w:hAnsi="Times New Roman"/>
          <w:sz w:val="24"/>
          <w:szCs w:val="24"/>
        </w:rPr>
        <w:t>лектромонтажная</w:t>
      </w:r>
    </w:p>
    <w:p w:rsidR="00ED02C4" w:rsidRPr="000F7BA8" w:rsidRDefault="00ED02C4" w:rsidP="00ED02C4">
      <w:pPr>
        <w:spacing w:after="0" w:line="240" w:lineRule="auto"/>
        <w:ind w:firstLine="709"/>
        <w:rPr>
          <w:rFonts w:ascii="Times New Roman" w:hAnsi="Times New Roman"/>
          <w:b/>
        </w:rPr>
      </w:pPr>
      <w:r w:rsidRPr="000F7BA8">
        <w:rPr>
          <w:rFonts w:ascii="Times New Roman" w:hAnsi="Times New Roman"/>
          <w:b/>
        </w:rPr>
        <w:t>Спортивный комплекс</w:t>
      </w:r>
      <w:r w:rsidRPr="000F7BA8">
        <w:rPr>
          <w:rStyle w:val="ab"/>
          <w:rFonts w:ascii="Times New Roman" w:hAnsi="Times New Roman"/>
        </w:rPr>
        <w:footnoteReference w:id="3"/>
      </w:r>
    </w:p>
    <w:p w:rsidR="00ED02C4" w:rsidRDefault="00ED02C4" w:rsidP="00ED02C4">
      <w:pPr>
        <w:suppressAutoHyphens/>
        <w:spacing w:after="0" w:line="240" w:lineRule="auto"/>
        <w:ind w:firstLine="709"/>
        <w:rPr>
          <w:rFonts w:ascii="Times New Roman" w:hAnsi="Times New Roman"/>
          <w:b/>
          <w:sz w:val="24"/>
          <w:szCs w:val="24"/>
        </w:rPr>
      </w:pPr>
      <w:r>
        <w:rPr>
          <w:rFonts w:ascii="Times New Roman" w:hAnsi="Times New Roman"/>
          <w:b/>
          <w:sz w:val="24"/>
          <w:szCs w:val="24"/>
        </w:rPr>
        <w:t>Залы:</w:t>
      </w:r>
    </w:p>
    <w:p w:rsidR="00ED02C4" w:rsidRDefault="00ED02C4" w:rsidP="00ED02C4">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библиотека, читальный зал с выходом в интернет;</w:t>
      </w:r>
    </w:p>
    <w:p w:rsidR="00ED02C4" w:rsidRDefault="00ED02C4" w:rsidP="00ED02C4">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актовый зал.</w:t>
      </w:r>
    </w:p>
    <w:p w:rsidR="005068B3" w:rsidRDefault="005068B3" w:rsidP="005068B3">
      <w:pPr>
        <w:suppressAutoHyphens/>
        <w:spacing w:after="0" w:line="240" w:lineRule="auto"/>
        <w:ind w:firstLine="709"/>
        <w:jc w:val="both"/>
        <w:rPr>
          <w:rFonts w:ascii="Times New Roman" w:hAnsi="Times New Roman"/>
          <w:sz w:val="24"/>
          <w:szCs w:val="24"/>
        </w:rPr>
      </w:pPr>
      <w:bookmarkStart w:id="7" w:name="_Hlk68082241"/>
    </w:p>
    <w:p w:rsidR="005068B3" w:rsidRDefault="005068B3" w:rsidP="005068B3">
      <w:pPr>
        <w:suppressAutoHyphens/>
        <w:spacing w:after="0" w:line="240" w:lineRule="auto"/>
        <w:ind w:firstLine="709"/>
        <w:jc w:val="both"/>
        <w:rPr>
          <w:rFonts w:ascii="Times New Roman" w:hAnsi="Times New Roman"/>
          <w:sz w:val="24"/>
          <w:szCs w:val="24"/>
        </w:rPr>
      </w:pPr>
      <w:r w:rsidRPr="00125110">
        <w:rPr>
          <w:rFonts w:ascii="Times New Roman" w:hAnsi="Times New Roman"/>
          <w:sz w:val="24"/>
          <w:szCs w:val="24"/>
        </w:rPr>
        <w:t>6.2. Требования к учебно-методическому обеспечению образовательной программы</w:t>
      </w:r>
      <w:bookmarkEnd w:id="7"/>
    </w:p>
    <w:p w:rsidR="005068B3" w:rsidRPr="00866EA1" w:rsidRDefault="005068B3" w:rsidP="005068B3">
      <w:pPr>
        <w:pStyle w:val="ConsPlusNormal"/>
        <w:ind w:firstLine="709"/>
        <w:jc w:val="both"/>
        <w:rPr>
          <w:rFonts w:ascii="Times New Roman" w:hAnsi="Times New Roman" w:cs="Times New Roman"/>
          <w:sz w:val="24"/>
          <w:szCs w:val="24"/>
        </w:rPr>
      </w:pPr>
      <w:r w:rsidRPr="00866EA1">
        <w:rPr>
          <w:rFonts w:ascii="Times New Roman" w:hAnsi="Times New Roman" w:cs="Times New Roman"/>
          <w:sz w:val="24"/>
          <w:szCs w:val="24"/>
        </w:rPr>
        <w:t xml:space="preserve">Библиотечный фонд образовательной организации укомплектован печатными изданиями и (или) электронными изданиями по каждой дисциплине (модулю) </w:t>
      </w:r>
      <w:r w:rsidRPr="00866EA1">
        <w:rPr>
          <w:rFonts w:ascii="Times New Roman" w:hAnsi="Times New Roman" w:cs="Times New Roman"/>
          <w:sz w:val="24"/>
          <w:szCs w:val="24"/>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E4776A" w:rsidRPr="00E4776A" w:rsidRDefault="00E4776A" w:rsidP="002A3E81">
      <w:pPr>
        <w:tabs>
          <w:tab w:val="left" w:pos="851"/>
        </w:tabs>
        <w:spacing w:after="0" w:line="240" w:lineRule="auto"/>
        <w:ind w:firstLine="567"/>
        <w:jc w:val="both"/>
        <w:rPr>
          <w:rFonts w:ascii="Times New Roman" w:hAnsi="Times New Roman"/>
          <w:sz w:val="24"/>
          <w:szCs w:val="24"/>
        </w:rPr>
      </w:pPr>
      <w:r w:rsidRPr="00E4776A">
        <w:rPr>
          <w:rFonts w:ascii="Times New Roman" w:hAnsi="Times New Roman"/>
          <w:sz w:val="24"/>
          <w:szCs w:val="24"/>
        </w:rPr>
        <w:t xml:space="preserve">Каждый студент обеспечивается: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доступом к базам данных и библиотечным фондам печатных и электронных изданий, основной и дополнительной учебной литературы по дисциплинам всех циклов, изданной за последние 5 лет (</w:t>
      </w:r>
      <w:hyperlink r:id="rId10" w:history="1">
        <w:r w:rsidRPr="00E4776A">
          <w:rPr>
            <w:rStyle w:val="ac"/>
            <w:rFonts w:ascii="Times New Roman" w:hAnsi="Times New Roman"/>
            <w:sz w:val="24"/>
            <w:szCs w:val="24"/>
          </w:rPr>
          <w:t>http://znanium.com</w:t>
        </w:r>
      </w:hyperlink>
      <w:r w:rsidRPr="00E4776A">
        <w:rPr>
          <w:rFonts w:ascii="Times New Roman" w:hAnsi="Times New Roman"/>
          <w:sz w:val="24"/>
          <w:szCs w:val="24"/>
        </w:rPr>
        <w:t xml:space="preserve"> );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доступом к современным профессиональным базам данных и информационным ресурсам сети Интернет; </w:t>
      </w:r>
    </w:p>
    <w:p w:rsidR="00E4776A" w:rsidRPr="00E4776A" w:rsidRDefault="00E4776A" w:rsidP="002A3E81">
      <w:pPr>
        <w:numPr>
          <w:ilvl w:val="0"/>
          <w:numId w:val="2"/>
        </w:numPr>
        <w:tabs>
          <w:tab w:val="left" w:pos="851"/>
        </w:tabs>
        <w:spacing w:after="0" w:line="240" w:lineRule="auto"/>
        <w:ind w:left="0" w:firstLine="567"/>
        <w:jc w:val="both"/>
        <w:rPr>
          <w:rFonts w:ascii="Times New Roman" w:hAnsi="Times New Roman"/>
          <w:sz w:val="24"/>
          <w:szCs w:val="24"/>
        </w:rPr>
      </w:pPr>
      <w:r w:rsidRPr="00E4776A">
        <w:rPr>
          <w:rFonts w:ascii="Times New Roman" w:hAnsi="Times New Roman"/>
          <w:sz w:val="24"/>
          <w:szCs w:val="24"/>
        </w:rPr>
        <w:t xml:space="preserve">не менее чем одним учебным печатным или электронным изданием по каждой дисциплине профессионального цикла и одним учебно-методическим печатным или электронным изданием по каждому междисциплинарному курсу (включая электронные базы и периодические издания). </w:t>
      </w:r>
    </w:p>
    <w:p w:rsidR="00986C15" w:rsidRDefault="00986C15" w:rsidP="002A3E81">
      <w:pPr>
        <w:widowControl w:val="0"/>
        <w:spacing w:after="0" w:line="240" w:lineRule="auto"/>
        <w:ind w:firstLine="567"/>
        <w:rPr>
          <w:rFonts w:ascii="Times New Roman" w:hAnsi="Times New Roman"/>
          <w:b/>
          <w:sz w:val="24"/>
          <w:szCs w:val="24"/>
        </w:rPr>
      </w:pPr>
    </w:p>
    <w:p w:rsidR="00721377" w:rsidRPr="00986C15" w:rsidRDefault="00721377" w:rsidP="002A3E81">
      <w:pPr>
        <w:widowControl w:val="0"/>
        <w:spacing w:after="0" w:line="240" w:lineRule="auto"/>
        <w:ind w:firstLine="567"/>
        <w:rPr>
          <w:rFonts w:ascii="Times New Roman" w:hAnsi="Times New Roman"/>
          <w:b/>
          <w:sz w:val="24"/>
          <w:szCs w:val="24"/>
        </w:rPr>
      </w:pPr>
    </w:p>
    <w:bookmarkEnd w:id="1"/>
    <w:bookmarkEnd w:id="2"/>
    <w:p w:rsidR="00986C15" w:rsidRPr="00721377" w:rsidRDefault="00986C15" w:rsidP="00721377">
      <w:pPr>
        <w:widowControl w:val="0"/>
        <w:spacing w:after="0" w:line="240" w:lineRule="auto"/>
        <w:ind w:firstLine="709"/>
        <w:rPr>
          <w:rFonts w:ascii="Times New Roman" w:hAnsi="Times New Roman"/>
          <w:sz w:val="24"/>
          <w:szCs w:val="24"/>
        </w:rPr>
      </w:pPr>
      <w:r w:rsidRPr="00721377">
        <w:rPr>
          <w:rFonts w:ascii="Times New Roman" w:hAnsi="Times New Roman"/>
          <w:sz w:val="24"/>
          <w:szCs w:val="24"/>
        </w:rPr>
        <w:lastRenderedPageBreak/>
        <w:t>6.</w:t>
      </w:r>
      <w:r w:rsidR="00721377" w:rsidRPr="00721377">
        <w:rPr>
          <w:rFonts w:ascii="Times New Roman" w:hAnsi="Times New Roman"/>
          <w:sz w:val="24"/>
          <w:szCs w:val="24"/>
        </w:rPr>
        <w:t>3</w:t>
      </w:r>
      <w:r w:rsidRPr="00721377">
        <w:rPr>
          <w:rFonts w:ascii="Times New Roman" w:hAnsi="Times New Roman"/>
          <w:sz w:val="24"/>
          <w:szCs w:val="24"/>
        </w:rPr>
        <w:t>. Требования к кадровым условиям реализации образовательной программы</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 xml:space="preserve">16 Строительство и жилищно-коммунальное хозяйство и </w:t>
      </w:r>
      <w:r w:rsidRPr="00986C15">
        <w:rPr>
          <w:rFonts w:ascii="Times New Roman" w:hAnsi="Times New Roman"/>
          <w:sz w:val="24"/>
          <w:szCs w:val="24"/>
        </w:rPr>
        <w:t>имеющих стаж работы в данной профессиональной области не менее 3 лет.</w:t>
      </w:r>
    </w:p>
    <w:p w:rsidR="00721377" w:rsidRPr="00315F34" w:rsidRDefault="00721377" w:rsidP="00721377">
      <w:pPr>
        <w:suppressAutoHyphens/>
        <w:spacing w:after="0" w:line="240" w:lineRule="auto"/>
        <w:ind w:firstLine="709"/>
        <w:jc w:val="both"/>
        <w:rPr>
          <w:rFonts w:ascii="Times New Roman" w:hAnsi="Times New Roman"/>
          <w:sz w:val="24"/>
          <w:szCs w:val="24"/>
        </w:rPr>
      </w:pPr>
      <w:r w:rsidRPr="00315F34">
        <w:rPr>
          <w:rFonts w:ascii="Times New Roman" w:hAnsi="Times New Roman"/>
          <w:sz w:val="24"/>
          <w:szCs w:val="24"/>
        </w:rPr>
        <w:t>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и (или) профессиональных стандартах (при наличии).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16 Строительство и жилищно-коммунальное хозяйство</w:t>
      </w:r>
      <w:r w:rsidRPr="00986C15">
        <w:rPr>
          <w:rFonts w:ascii="Times New Roman" w:hAnsi="Times New Roman"/>
          <w:sz w:val="24"/>
          <w:szCs w:val="24"/>
        </w:rPr>
        <w:t>, не реже 1 раза в 3 года с учетом расширения спектра профессиональных компетенций.</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 </w:t>
      </w:r>
      <w:r w:rsidRPr="00986C15">
        <w:rPr>
          <w:rFonts w:ascii="Times New Roman" w:hAnsi="Times New Roman"/>
          <w:bCs/>
          <w:sz w:val="24"/>
          <w:szCs w:val="24"/>
        </w:rPr>
        <w:t>16 Строительство и жилищно-коммунальное хозяйство</w:t>
      </w:r>
      <w:r w:rsidRPr="00986C15">
        <w:rPr>
          <w:rFonts w:ascii="Times New Roman" w:hAnsi="Times New Roman"/>
          <w:sz w:val="24"/>
          <w:szCs w:val="24"/>
        </w:rPr>
        <w:t xml:space="preserve"> в общем числе педагогических работников, реализующих образовательную программу, должна быть не менее 25 процентов.</w:t>
      </w:r>
    </w:p>
    <w:p w:rsidR="00986C15" w:rsidRPr="00986C15" w:rsidRDefault="00986C15" w:rsidP="00986C15">
      <w:pPr>
        <w:widowControl w:val="0"/>
        <w:spacing w:after="0" w:line="240" w:lineRule="auto"/>
        <w:ind w:firstLine="709"/>
        <w:jc w:val="both"/>
        <w:rPr>
          <w:rFonts w:ascii="Times New Roman" w:hAnsi="Times New Roman"/>
          <w:b/>
          <w:sz w:val="24"/>
          <w:szCs w:val="24"/>
        </w:rPr>
      </w:pPr>
    </w:p>
    <w:p w:rsidR="00986C15" w:rsidRPr="00721377" w:rsidRDefault="00986C15" w:rsidP="00721377">
      <w:pPr>
        <w:pStyle w:val="5"/>
        <w:keepNext w:val="0"/>
        <w:keepLines w:val="0"/>
        <w:widowControl w:val="0"/>
        <w:spacing w:before="0" w:line="240" w:lineRule="auto"/>
        <w:ind w:firstLine="709"/>
        <w:jc w:val="both"/>
        <w:rPr>
          <w:rFonts w:ascii="Times New Roman" w:hAnsi="Times New Roman" w:cs="Times New Roman"/>
          <w:color w:val="auto"/>
          <w:sz w:val="24"/>
          <w:szCs w:val="24"/>
        </w:rPr>
      </w:pPr>
      <w:r w:rsidRPr="00721377">
        <w:rPr>
          <w:rFonts w:ascii="Times New Roman" w:hAnsi="Times New Roman" w:cs="Times New Roman"/>
          <w:color w:val="auto"/>
          <w:sz w:val="24"/>
          <w:szCs w:val="24"/>
        </w:rPr>
        <w:t>6.</w:t>
      </w:r>
      <w:r w:rsidR="00721377" w:rsidRPr="00721377">
        <w:rPr>
          <w:rFonts w:ascii="Times New Roman" w:hAnsi="Times New Roman" w:cs="Times New Roman"/>
          <w:color w:val="auto"/>
          <w:sz w:val="24"/>
          <w:szCs w:val="24"/>
        </w:rPr>
        <w:t>4</w:t>
      </w:r>
      <w:r w:rsidRPr="00721377">
        <w:rPr>
          <w:rFonts w:ascii="Times New Roman" w:hAnsi="Times New Roman" w:cs="Times New Roman"/>
          <w:color w:val="auto"/>
          <w:sz w:val="24"/>
          <w:szCs w:val="24"/>
        </w:rPr>
        <w:t>. Примерные расчеты нормативных затрат оказания государственных услуг по реализации образовательной программы</w:t>
      </w:r>
      <w:r w:rsidR="00721377" w:rsidRPr="00721377">
        <w:rPr>
          <w:rFonts w:ascii="Times New Roman" w:hAnsi="Times New Roman" w:cs="Times New Roman"/>
          <w:color w:val="auto"/>
          <w:sz w:val="24"/>
          <w:szCs w:val="24"/>
        </w:rPr>
        <w:t>.</w:t>
      </w:r>
    </w:p>
    <w:p w:rsidR="00D743ED" w:rsidRPr="00866EA1" w:rsidRDefault="00D743ED" w:rsidP="00D743ED">
      <w:pPr>
        <w:suppressAutoHyphens/>
        <w:spacing w:after="0" w:line="240" w:lineRule="auto"/>
        <w:ind w:firstLine="709"/>
        <w:jc w:val="both"/>
        <w:rPr>
          <w:rFonts w:ascii="Times New Roman" w:hAnsi="Times New Roman"/>
          <w:sz w:val="24"/>
          <w:szCs w:val="24"/>
        </w:rPr>
      </w:pPr>
      <w:r w:rsidRPr="00866EA1">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утверждаемые Минпросвещения России ежегодно.</w:t>
      </w:r>
    </w:p>
    <w:p w:rsidR="00D743ED" w:rsidRPr="00315F34" w:rsidRDefault="00D743ED" w:rsidP="00D743ED">
      <w:pPr>
        <w:suppressAutoHyphens/>
        <w:spacing w:after="0" w:line="240" w:lineRule="auto"/>
        <w:ind w:firstLine="709"/>
        <w:jc w:val="both"/>
        <w:rPr>
          <w:rFonts w:ascii="Times New Roman" w:hAnsi="Times New Roman"/>
          <w:sz w:val="24"/>
          <w:szCs w:val="24"/>
        </w:rPr>
      </w:pPr>
      <w:r w:rsidRPr="00A35401">
        <w:rPr>
          <w:rFonts w:ascii="Times New Roman" w:hAnsi="Times New Roman"/>
          <w:sz w:val="24"/>
          <w:szCs w:val="24"/>
        </w:rPr>
        <w:t xml:space="preserve">Финансовое обеспечение реализации образовательной программы, определенное </w:t>
      </w:r>
      <w:r w:rsidRPr="00A35401">
        <w:rPr>
          <w:rFonts w:ascii="Times New Roman" w:hAnsi="Times New Roman"/>
          <w:sz w:val="24"/>
          <w:szCs w:val="24"/>
        </w:rPr>
        <w:b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w:t>
      </w:r>
      <w:r w:rsidRPr="00A35401">
        <w:rPr>
          <w:rFonts w:ascii="Times New Roman" w:hAnsi="Times New Roman"/>
          <w:sz w:val="24"/>
          <w:szCs w:val="24"/>
        </w:rPr>
        <w:br/>
        <w:t xml:space="preserve">с учетом обеспечения уровня средней заработной платы педагогических работников </w:t>
      </w:r>
      <w:r w:rsidRPr="00A35401">
        <w:rPr>
          <w:rFonts w:ascii="Times New Roman" w:hAnsi="Times New Roman"/>
          <w:sz w:val="24"/>
          <w:szCs w:val="24"/>
        </w:rPr>
        <w:br/>
        <w:t xml:space="preserve">за выполняемую ими учебную (преподавательскую) работу и другую работу в соответствии </w:t>
      </w:r>
      <w:r w:rsidRPr="00A35401">
        <w:rPr>
          <w:rFonts w:ascii="Times New Roman" w:hAnsi="Times New Roman"/>
          <w:sz w:val="24"/>
          <w:szCs w:val="24"/>
        </w:rPr>
        <w:br/>
        <w:t xml:space="preserve">с Указом Президента Российской Федерации от 7 мая 2012 г. № 597 «О мероприятиях </w:t>
      </w:r>
      <w:r w:rsidRPr="00A35401">
        <w:rPr>
          <w:rFonts w:ascii="Times New Roman" w:hAnsi="Times New Roman"/>
          <w:sz w:val="24"/>
          <w:szCs w:val="24"/>
        </w:rPr>
        <w:br/>
        <w:t>по реализации государственной социальной политики».</w:t>
      </w:r>
    </w:p>
    <w:p w:rsidR="00986C15" w:rsidRPr="00986C15" w:rsidRDefault="00986C15" w:rsidP="00986C15">
      <w:pPr>
        <w:widowControl w:val="0"/>
        <w:spacing w:after="0" w:line="240" w:lineRule="auto"/>
        <w:ind w:firstLine="709"/>
        <w:jc w:val="both"/>
        <w:rPr>
          <w:rFonts w:ascii="Times New Roman" w:hAnsi="Times New Roman"/>
          <w:sz w:val="24"/>
          <w:szCs w:val="24"/>
        </w:rPr>
      </w:pPr>
    </w:p>
    <w:p w:rsidR="00986C15" w:rsidRPr="00986C15" w:rsidRDefault="00986C15" w:rsidP="00986C15">
      <w:pPr>
        <w:widowControl w:val="0"/>
        <w:spacing w:after="0" w:line="240" w:lineRule="auto"/>
        <w:ind w:firstLine="709"/>
        <w:jc w:val="both"/>
        <w:rPr>
          <w:rFonts w:ascii="Times New Roman" w:hAnsi="Times New Roman"/>
          <w:b/>
          <w:sz w:val="24"/>
          <w:szCs w:val="24"/>
        </w:rPr>
      </w:pPr>
      <w:r w:rsidRPr="00986C15">
        <w:rPr>
          <w:rFonts w:ascii="Times New Roman" w:hAnsi="Times New Roman"/>
          <w:b/>
          <w:sz w:val="24"/>
          <w:szCs w:val="24"/>
        </w:rPr>
        <w:t>Раздел 7. Фонды оценочных средств для проведения государственной итоговой аттестации и организация оценочных процедур по программе</w:t>
      </w:r>
    </w:p>
    <w:p w:rsidR="00D230D7" w:rsidRPr="00D230D7" w:rsidRDefault="00D230D7" w:rsidP="00986C15">
      <w:pPr>
        <w:widowControl w:val="0"/>
        <w:spacing w:after="0" w:line="240" w:lineRule="auto"/>
        <w:ind w:firstLine="709"/>
        <w:jc w:val="both"/>
        <w:rPr>
          <w:rFonts w:ascii="Times New Roman" w:hAnsi="Times New Roman"/>
          <w:sz w:val="24"/>
          <w:szCs w:val="24"/>
        </w:rPr>
      </w:pPr>
      <w:r w:rsidRPr="00D230D7">
        <w:rPr>
          <w:rFonts w:ascii="Times New Roman" w:hAnsi="Times New Roman"/>
          <w:sz w:val="24"/>
          <w:szCs w:val="24"/>
        </w:rPr>
        <w:t>Государственная итоговая аттестация</w:t>
      </w:r>
      <w:r w:rsidR="00DB2744">
        <w:rPr>
          <w:rFonts w:ascii="Times New Roman" w:hAnsi="Times New Roman"/>
          <w:sz w:val="24"/>
          <w:szCs w:val="24"/>
        </w:rPr>
        <w:t xml:space="preserve"> (далее – ГИА)</w:t>
      </w:r>
      <w:r w:rsidRPr="00D230D7">
        <w:rPr>
          <w:rFonts w:ascii="Times New Roman" w:hAnsi="Times New Roman"/>
          <w:sz w:val="24"/>
          <w:szCs w:val="24"/>
        </w:rPr>
        <w:t xml:space="preserve"> проводится  в форме демонстрационного экзамена.</w:t>
      </w:r>
    </w:p>
    <w:p w:rsidR="00847F95" w:rsidRDefault="00D230D7" w:rsidP="00986C15">
      <w:pPr>
        <w:widowControl w:val="0"/>
        <w:spacing w:after="0" w:line="240" w:lineRule="auto"/>
        <w:ind w:firstLine="709"/>
        <w:jc w:val="both"/>
        <w:rPr>
          <w:rFonts w:ascii="Times New Roman" w:hAnsi="Times New Roman"/>
          <w:sz w:val="24"/>
          <w:szCs w:val="24"/>
        </w:rPr>
      </w:pPr>
      <w:r w:rsidRPr="006640B3">
        <w:rPr>
          <w:sz w:val="26"/>
          <w:szCs w:val="26"/>
        </w:rPr>
        <w:t xml:space="preserve"> </w:t>
      </w:r>
      <w:r w:rsidR="00986C15" w:rsidRPr="00986C15">
        <w:rPr>
          <w:rFonts w:ascii="Times New Roman" w:hAnsi="Times New Roman"/>
          <w:sz w:val="24"/>
          <w:szCs w:val="24"/>
        </w:rPr>
        <w:t xml:space="preserve">В ходе </w:t>
      </w:r>
      <w:r w:rsidR="00DB2744">
        <w:rPr>
          <w:rFonts w:ascii="Times New Roman" w:hAnsi="Times New Roman"/>
          <w:sz w:val="24"/>
          <w:szCs w:val="24"/>
        </w:rPr>
        <w:t>ГИА</w:t>
      </w:r>
      <w:r w:rsidR="00986C15" w:rsidRPr="00986C15">
        <w:rPr>
          <w:rFonts w:ascii="Times New Roman" w:hAnsi="Times New Roman"/>
          <w:sz w:val="24"/>
          <w:szCs w:val="24"/>
        </w:rPr>
        <w:t xml:space="preserve"> оценивается степень соответствия сформированных компетенций выпускников требованиям ФГОС. </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Для </w:t>
      </w:r>
      <w:r w:rsidR="00DB2744">
        <w:rPr>
          <w:rFonts w:ascii="Times New Roman" w:hAnsi="Times New Roman"/>
          <w:sz w:val="24"/>
          <w:szCs w:val="24"/>
        </w:rPr>
        <w:t>ГИА</w:t>
      </w:r>
      <w:r w:rsidRPr="00986C15">
        <w:rPr>
          <w:rFonts w:ascii="Times New Roman" w:hAnsi="Times New Roman"/>
          <w:sz w:val="24"/>
          <w:szCs w:val="24"/>
        </w:rPr>
        <w:t xml:space="preserve"> по программе образовательной организацией разрабатывается программа государственной итоговой аттестации и фонды оценочных средств. </w:t>
      </w:r>
    </w:p>
    <w:p w:rsidR="00D070D2" w:rsidRDefault="00D070D2" w:rsidP="00BF69A5">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Задания</w:t>
      </w:r>
      <w:r w:rsidRPr="006F7F08">
        <w:rPr>
          <w:rFonts w:ascii="Times New Roman" w:hAnsi="Times New Roman"/>
          <w:sz w:val="24"/>
          <w:szCs w:val="24"/>
        </w:rPr>
        <w:t xml:space="preserve"> </w:t>
      </w:r>
      <w:r w:rsidRPr="00986C15">
        <w:rPr>
          <w:rFonts w:ascii="Times New Roman" w:hAnsi="Times New Roman"/>
          <w:sz w:val="24"/>
          <w:szCs w:val="24"/>
        </w:rPr>
        <w:t xml:space="preserve">для демонстрационного экзамена, </w:t>
      </w:r>
      <w:r w:rsidRPr="006F7F08">
        <w:rPr>
          <w:rFonts w:ascii="Times New Roman" w:hAnsi="Times New Roman"/>
          <w:sz w:val="24"/>
          <w:szCs w:val="24"/>
        </w:rPr>
        <w:t xml:space="preserve">разрабатываются на основе требований к результатам освоения образовательных программ среднего профессионального образования, </w:t>
      </w:r>
      <w:r w:rsidRPr="006F7F08">
        <w:rPr>
          <w:rFonts w:ascii="Times New Roman" w:hAnsi="Times New Roman"/>
          <w:sz w:val="24"/>
          <w:szCs w:val="24"/>
        </w:rPr>
        <w:lastRenderedPageBreak/>
        <w:t>установленных ФГОС СПО, с учетом положений стандартов</w:t>
      </w:r>
      <w:r w:rsidRPr="006F7F08">
        <w:rPr>
          <w:rFonts w:ascii="Times New Roman" w:hAnsi="Times New Roman"/>
          <w:color w:val="FF0000"/>
          <w:sz w:val="24"/>
          <w:szCs w:val="24"/>
        </w:rPr>
        <w:t xml:space="preserve">, </w:t>
      </w:r>
      <w:r w:rsidRPr="006F7F08">
        <w:rPr>
          <w:rFonts w:ascii="Times New Roman" w:hAnsi="Times New Roman"/>
          <w:sz w:val="24"/>
          <w:szCs w:val="24"/>
        </w:rPr>
        <w:t>а также квалификационных требований, заявленных организациями, работодателями, заинтересованными в подготовке кадров соответствующей квалификации</w:t>
      </w:r>
      <w:r>
        <w:rPr>
          <w:rFonts w:ascii="Times New Roman" w:hAnsi="Times New Roman"/>
          <w:sz w:val="24"/>
          <w:szCs w:val="24"/>
        </w:rPr>
        <w:t>.</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Фонды оценочных средств для проведения </w:t>
      </w:r>
      <w:r w:rsidR="00DB2744">
        <w:rPr>
          <w:rFonts w:ascii="Times New Roman" w:hAnsi="Times New Roman"/>
          <w:sz w:val="24"/>
          <w:szCs w:val="24"/>
        </w:rPr>
        <w:t>ГИА</w:t>
      </w:r>
      <w:r w:rsidRPr="00986C15">
        <w:rPr>
          <w:rFonts w:ascii="Times New Roman" w:hAnsi="Times New Roman"/>
          <w:sz w:val="24"/>
          <w:szCs w:val="24"/>
        </w:rPr>
        <w:t xml:space="preserve"> включают набор оценочных средств, описание процедур и условий проведения государственной итоговой аттестации, критерии оценки, оснащение рабочих мест для выпускников, утверждаются директором и доводятся до сведения обучающихся в срок не позднее чем за шесть месяцев до начала процедуры итоговой аттестации.</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Оценка качества освоения программы должна включать текущий контроль успеваемости, промежуточную и государственную итоговую аттестации обучающихся.</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Конкретные формы и процедуры текущего контроля успеваемости и промежуточной аттестации по каждой учебной дисциплине и профессиональному модулю разрабатываются образовательной организацией самостоятельно и доводятся до сведения обучающихся в течение первых двух месяцев от начала обучения. Задания разрабатываются преподавателями, реализующими программы учебных дисциплин и профессиональных модулей.</w:t>
      </w:r>
    </w:p>
    <w:p w:rsidR="00986C15" w:rsidRPr="00986C15" w:rsidRDefault="00986C15" w:rsidP="00986C15">
      <w:pPr>
        <w:widowControl w:val="0"/>
        <w:spacing w:after="0" w:line="240" w:lineRule="auto"/>
        <w:ind w:firstLine="709"/>
        <w:jc w:val="both"/>
        <w:rPr>
          <w:rFonts w:ascii="Times New Roman" w:hAnsi="Times New Roman"/>
          <w:sz w:val="24"/>
          <w:szCs w:val="24"/>
        </w:rPr>
      </w:pPr>
      <w:r w:rsidRPr="00986C15">
        <w:rPr>
          <w:rFonts w:ascii="Times New Roman" w:hAnsi="Times New Roman"/>
          <w:sz w:val="24"/>
          <w:szCs w:val="24"/>
        </w:rPr>
        <w:t xml:space="preserve">Оценочные средства для промежуточной аттестации должны обеспечить демонстрацию освоенности всех элементов программы СПО и выполнение всех требований, заявленных в программе как результаты освоения. Промежуточная аттестация по профессиональному модулю, результаты освоения которого не проверяются на </w:t>
      </w:r>
      <w:r w:rsidR="00BF69A5">
        <w:rPr>
          <w:rFonts w:ascii="Times New Roman" w:hAnsi="Times New Roman"/>
          <w:sz w:val="24"/>
          <w:szCs w:val="24"/>
        </w:rPr>
        <w:t>ГИА</w:t>
      </w:r>
      <w:r w:rsidRPr="00986C15">
        <w:rPr>
          <w:rFonts w:ascii="Times New Roman" w:hAnsi="Times New Roman"/>
          <w:sz w:val="24"/>
          <w:szCs w:val="24"/>
        </w:rPr>
        <w:t xml:space="preserve"> проводится в формате демонстрационного экзамена (с элементами демонстрационного экзамена). Задания разрабатываются образовательной организацией самостоятельно с участием работодателей. </w:t>
      </w:r>
    </w:p>
    <w:sectPr w:rsidR="00986C15" w:rsidRPr="00986C15" w:rsidSect="00986C15">
      <w:footerReference w:type="even" r:id="rId11"/>
      <w:footerReference w:type="default" r:id="rId12"/>
      <w:pgSz w:w="11906" w:h="16838"/>
      <w:pgMar w:top="1134" w:right="991" w:bottom="1134" w:left="1134" w:header="708" w:footer="708"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55C84" w:rsidRDefault="00B55C84" w:rsidP="0018331B">
      <w:pPr>
        <w:spacing w:after="0" w:line="240" w:lineRule="auto"/>
      </w:pPr>
      <w:r>
        <w:separator/>
      </w:r>
    </w:p>
  </w:endnote>
  <w:endnote w:type="continuationSeparator" w:id="0">
    <w:p w:rsidR="00B55C84" w:rsidRDefault="00B55C8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506040505050202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C4" w:rsidRDefault="00B55C84">
    <w:pPr>
      <w:pStyle w:val="a5"/>
      <w:jc w:val="right"/>
    </w:pPr>
    <w:r>
      <w:fldChar w:fldCharType="begin"/>
    </w:r>
    <w:r>
      <w:instrText>PAGE   \* MERGEFORMAT</w:instrText>
    </w:r>
    <w:r>
      <w:fldChar w:fldCharType="separate"/>
    </w:r>
    <w:r w:rsidR="0083080F">
      <w:rPr>
        <w:noProof/>
      </w:rPr>
      <w:t>2</w:t>
    </w:r>
    <w:r>
      <w:rPr>
        <w:noProof/>
      </w:rPr>
      <w:fldChar w:fldCharType="end"/>
    </w:r>
  </w:p>
  <w:p w:rsidR="007F52C4" w:rsidRDefault="007F52C4">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C4" w:rsidRDefault="000C6292" w:rsidP="00733AEF">
    <w:pPr>
      <w:pStyle w:val="a5"/>
      <w:framePr w:wrap="around" w:vAnchor="text" w:hAnchor="margin" w:xAlign="right" w:y="1"/>
      <w:rPr>
        <w:rStyle w:val="a7"/>
      </w:rPr>
    </w:pPr>
    <w:r>
      <w:rPr>
        <w:rStyle w:val="a7"/>
      </w:rPr>
      <w:fldChar w:fldCharType="begin"/>
    </w:r>
    <w:r w:rsidR="007F52C4">
      <w:rPr>
        <w:rStyle w:val="a7"/>
      </w:rPr>
      <w:instrText xml:space="preserve">PAGE  </w:instrText>
    </w:r>
    <w:r>
      <w:rPr>
        <w:rStyle w:val="a7"/>
      </w:rPr>
      <w:fldChar w:fldCharType="end"/>
    </w:r>
  </w:p>
  <w:p w:rsidR="007F52C4" w:rsidRDefault="007F52C4" w:rsidP="00733AEF">
    <w:pPr>
      <w:pStyle w:val="a5"/>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2C4" w:rsidRDefault="00B55C84">
    <w:pPr>
      <w:pStyle w:val="a5"/>
      <w:jc w:val="right"/>
    </w:pPr>
    <w:r>
      <w:fldChar w:fldCharType="begin"/>
    </w:r>
    <w:r>
      <w:instrText>PAGE   \* MERGEFORMAT</w:instrText>
    </w:r>
    <w:r>
      <w:fldChar w:fldCharType="separate"/>
    </w:r>
    <w:r w:rsidR="0083080F">
      <w:rPr>
        <w:noProof/>
      </w:rPr>
      <w:t>18</w:t>
    </w:r>
    <w:r>
      <w:rPr>
        <w:noProof/>
      </w:rPr>
      <w:fldChar w:fldCharType="end"/>
    </w:r>
  </w:p>
  <w:p w:rsidR="007F52C4" w:rsidRDefault="007F52C4" w:rsidP="00733AEF">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55C84" w:rsidRDefault="00B55C84" w:rsidP="0018331B">
      <w:pPr>
        <w:spacing w:after="0" w:line="240" w:lineRule="auto"/>
      </w:pPr>
      <w:r>
        <w:separator/>
      </w:r>
    </w:p>
  </w:footnote>
  <w:footnote w:type="continuationSeparator" w:id="0">
    <w:p w:rsidR="00B55C84" w:rsidRDefault="00B55C84" w:rsidP="0018331B">
      <w:pPr>
        <w:spacing w:after="0" w:line="240" w:lineRule="auto"/>
      </w:pPr>
      <w:r>
        <w:continuationSeparator/>
      </w:r>
    </w:p>
  </w:footnote>
  <w:footnote w:id="1">
    <w:p w:rsidR="007F52C4" w:rsidRDefault="007F52C4" w:rsidP="008905E2">
      <w:pPr>
        <w:pStyle w:val="a9"/>
        <w:rPr>
          <w:lang w:val="ru-RU"/>
        </w:rPr>
      </w:pPr>
      <w:r>
        <w:rPr>
          <w:rStyle w:val="ab"/>
        </w:rPr>
        <w:footnoteRef/>
      </w:r>
      <w:r>
        <w:rPr>
          <w:lang w:val="ru-RU"/>
        </w:rPr>
        <w:t xml:space="preserve"> Образовательная организация выбирает наименование направленности самостоятельно, в зависимости от выбранной траектории.</w:t>
      </w:r>
    </w:p>
  </w:footnote>
  <w:footnote w:id="2">
    <w:p w:rsidR="007F52C4" w:rsidRPr="0064638E" w:rsidRDefault="007F52C4" w:rsidP="00FE04C3">
      <w:pPr>
        <w:pStyle w:val="a9"/>
        <w:rPr>
          <w:lang w:val="ru-RU"/>
        </w:rPr>
      </w:pPr>
      <w:r w:rsidRPr="00414C20">
        <w:rPr>
          <w:rStyle w:val="ab"/>
        </w:rPr>
        <w:footnoteRef/>
      </w:r>
      <w:r w:rsidRPr="00414C20">
        <w:rPr>
          <w:i/>
          <w:lang w:val="ru-RU"/>
        </w:rPr>
        <w:t xml:space="preserve">Приведенные знания и умения </w:t>
      </w:r>
      <w:r>
        <w:rPr>
          <w:i/>
          <w:lang w:val="ru-RU"/>
        </w:rPr>
        <w:t>используются для проведения в рамках программ учебных дисциплин и модулей при включении данных компетенций в результаты освоения программы</w:t>
      </w:r>
    </w:p>
  </w:footnote>
  <w:footnote w:id="3">
    <w:p w:rsidR="00ED02C4" w:rsidRPr="00CF255A" w:rsidRDefault="00ED02C4" w:rsidP="00ED02C4">
      <w:pPr>
        <w:pStyle w:val="a9"/>
        <w:jc w:val="both"/>
        <w:rPr>
          <w:lang w:val="ru-RU"/>
        </w:rPr>
      </w:pPr>
      <w:r w:rsidRPr="0007676A">
        <w:rPr>
          <w:rStyle w:val="ab"/>
          <w:i/>
        </w:rPr>
        <w:footnoteRef/>
      </w:r>
      <w:r w:rsidRPr="0007676A">
        <w:rPr>
          <w:color w:val="000000"/>
          <w:shd w:val="clear" w:color="auto" w:fill="FFFFFF"/>
          <w:lang w:val="ru-RU"/>
        </w:rPr>
        <w:t>Образовательная организация для реализации учебной дисциплины "Физическая культура" должна располагать спортивной инфраструктурой, обеспечивающей проведение всех видов практических занятий, предусмотренных учебным планом.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517C2E"/>
    <w:multiLevelType w:val="hybridMultilevel"/>
    <w:tmpl w:val="8B942AB6"/>
    <w:lvl w:ilvl="0" w:tplc="08027A2A">
      <w:start w:val="1"/>
      <w:numFmt w:val="bullet"/>
      <w:lvlText w:val="-"/>
      <w:lvlJc w:val="left"/>
      <w:pPr>
        <w:ind w:left="284"/>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1" w:tplc="3C3C1CA6">
      <w:start w:val="1"/>
      <w:numFmt w:val="bullet"/>
      <w:lvlText w:val="o"/>
      <w:lvlJc w:val="left"/>
      <w:pPr>
        <w:ind w:left="15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2" w:tplc="954041B2">
      <w:start w:val="1"/>
      <w:numFmt w:val="bullet"/>
      <w:lvlText w:val="▪"/>
      <w:lvlJc w:val="left"/>
      <w:pPr>
        <w:ind w:left="22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3" w:tplc="C57805F6">
      <w:start w:val="1"/>
      <w:numFmt w:val="bullet"/>
      <w:lvlText w:val="•"/>
      <w:lvlJc w:val="left"/>
      <w:pPr>
        <w:ind w:left="30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4" w:tplc="EF8C540C">
      <w:start w:val="1"/>
      <w:numFmt w:val="bullet"/>
      <w:lvlText w:val="o"/>
      <w:lvlJc w:val="left"/>
      <w:pPr>
        <w:ind w:left="373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5" w:tplc="AAE46C34">
      <w:start w:val="1"/>
      <w:numFmt w:val="bullet"/>
      <w:lvlText w:val="▪"/>
      <w:lvlJc w:val="left"/>
      <w:pPr>
        <w:ind w:left="445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6" w:tplc="9516D4A6">
      <w:start w:val="1"/>
      <w:numFmt w:val="bullet"/>
      <w:lvlText w:val="•"/>
      <w:lvlJc w:val="left"/>
      <w:pPr>
        <w:ind w:left="517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7" w:tplc="87B6D70C">
      <w:start w:val="1"/>
      <w:numFmt w:val="bullet"/>
      <w:lvlText w:val="o"/>
      <w:lvlJc w:val="left"/>
      <w:pPr>
        <w:ind w:left="589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lvl w:ilvl="8" w:tplc="8A229C6A">
      <w:start w:val="1"/>
      <w:numFmt w:val="bullet"/>
      <w:lvlText w:val="▪"/>
      <w:lvlJc w:val="left"/>
      <w:pPr>
        <w:ind w:left="6611"/>
      </w:pPr>
      <w:rPr>
        <w:rFonts w:ascii="Bookman Old Style" w:eastAsia="Bookman Old Style" w:hAnsi="Bookman Old Style" w:cs="Bookman Old Style"/>
        <w:b w:val="0"/>
        <w:i w:val="0"/>
        <w:strike w:val="0"/>
        <w:dstrike w:val="0"/>
        <w:color w:val="000000"/>
        <w:sz w:val="28"/>
        <w:szCs w:val="28"/>
        <w:u w:val="none" w:color="000000"/>
        <w:bdr w:val="none" w:sz="0" w:space="0" w:color="auto"/>
        <w:shd w:val="clear" w:color="auto" w:fill="auto"/>
        <w:vertAlign w:val="baseline"/>
      </w:rPr>
    </w:lvl>
  </w:abstractNum>
  <w:abstractNum w:abstractNumId="1">
    <w:nsid w:val="51590543"/>
    <w:multiLevelType w:val="hybridMultilevel"/>
    <w:tmpl w:val="F852163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8331B"/>
    <w:rsid w:val="000011D2"/>
    <w:rsid w:val="000016CC"/>
    <w:rsid w:val="00001F88"/>
    <w:rsid w:val="00007C04"/>
    <w:rsid w:val="0001279A"/>
    <w:rsid w:val="0001289A"/>
    <w:rsid w:val="00012D72"/>
    <w:rsid w:val="00020E80"/>
    <w:rsid w:val="00021180"/>
    <w:rsid w:val="00022F20"/>
    <w:rsid w:val="00024629"/>
    <w:rsid w:val="00031017"/>
    <w:rsid w:val="00041532"/>
    <w:rsid w:val="00042346"/>
    <w:rsid w:val="000435EA"/>
    <w:rsid w:val="000457F6"/>
    <w:rsid w:val="0004753E"/>
    <w:rsid w:val="000571F8"/>
    <w:rsid w:val="0005792A"/>
    <w:rsid w:val="00060E60"/>
    <w:rsid w:val="000610E0"/>
    <w:rsid w:val="0006619D"/>
    <w:rsid w:val="00067EFE"/>
    <w:rsid w:val="0007067D"/>
    <w:rsid w:val="0007139A"/>
    <w:rsid w:val="00072900"/>
    <w:rsid w:val="000754D0"/>
    <w:rsid w:val="00082F86"/>
    <w:rsid w:val="00085E6D"/>
    <w:rsid w:val="000866B6"/>
    <w:rsid w:val="00091BBB"/>
    <w:rsid w:val="00091C4A"/>
    <w:rsid w:val="00091F78"/>
    <w:rsid w:val="000959E4"/>
    <w:rsid w:val="00095C84"/>
    <w:rsid w:val="000A5C3F"/>
    <w:rsid w:val="000B1BD1"/>
    <w:rsid w:val="000B1D60"/>
    <w:rsid w:val="000B1EF0"/>
    <w:rsid w:val="000B2D48"/>
    <w:rsid w:val="000B3043"/>
    <w:rsid w:val="000B55FD"/>
    <w:rsid w:val="000B588C"/>
    <w:rsid w:val="000C0531"/>
    <w:rsid w:val="000C0B05"/>
    <w:rsid w:val="000C0B40"/>
    <w:rsid w:val="000C6292"/>
    <w:rsid w:val="000D04A9"/>
    <w:rsid w:val="000D1C34"/>
    <w:rsid w:val="000D25E4"/>
    <w:rsid w:val="000D633F"/>
    <w:rsid w:val="000D6837"/>
    <w:rsid w:val="000E242F"/>
    <w:rsid w:val="000E2853"/>
    <w:rsid w:val="000E2CA5"/>
    <w:rsid w:val="000E2E57"/>
    <w:rsid w:val="000E2E8D"/>
    <w:rsid w:val="000E4D47"/>
    <w:rsid w:val="000E66B6"/>
    <w:rsid w:val="000E7F59"/>
    <w:rsid w:val="000F51E1"/>
    <w:rsid w:val="000F5BEE"/>
    <w:rsid w:val="000F6EB9"/>
    <w:rsid w:val="001003A1"/>
    <w:rsid w:val="00105C34"/>
    <w:rsid w:val="00106D52"/>
    <w:rsid w:val="00106DEE"/>
    <w:rsid w:val="0011789A"/>
    <w:rsid w:val="00121794"/>
    <w:rsid w:val="00123A9A"/>
    <w:rsid w:val="00123B65"/>
    <w:rsid w:val="001278CB"/>
    <w:rsid w:val="00130CB4"/>
    <w:rsid w:val="00141003"/>
    <w:rsid w:val="0014290D"/>
    <w:rsid w:val="0014438E"/>
    <w:rsid w:val="00144B78"/>
    <w:rsid w:val="00146649"/>
    <w:rsid w:val="00147ADE"/>
    <w:rsid w:val="00150D7C"/>
    <w:rsid w:val="00152FD2"/>
    <w:rsid w:val="00153832"/>
    <w:rsid w:val="00154D17"/>
    <w:rsid w:val="00155EC7"/>
    <w:rsid w:val="00156172"/>
    <w:rsid w:val="001608BC"/>
    <w:rsid w:val="0016269B"/>
    <w:rsid w:val="001663BC"/>
    <w:rsid w:val="001729A7"/>
    <w:rsid w:val="00175B15"/>
    <w:rsid w:val="00180EE3"/>
    <w:rsid w:val="00181FF3"/>
    <w:rsid w:val="0018331B"/>
    <w:rsid w:val="00184334"/>
    <w:rsid w:val="00190E0E"/>
    <w:rsid w:val="00193180"/>
    <w:rsid w:val="00195C45"/>
    <w:rsid w:val="0019621B"/>
    <w:rsid w:val="00197279"/>
    <w:rsid w:val="001A0F32"/>
    <w:rsid w:val="001A4CF8"/>
    <w:rsid w:val="001A6728"/>
    <w:rsid w:val="001A6B84"/>
    <w:rsid w:val="001B2003"/>
    <w:rsid w:val="001B270F"/>
    <w:rsid w:val="001B330A"/>
    <w:rsid w:val="001B4CEC"/>
    <w:rsid w:val="001B7D86"/>
    <w:rsid w:val="001C3674"/>
    <w:rsid w:val="001C4EAF"/>
    <w:rsid w:val="001C6DB0"/>
    <w:rsid w:val="001D0A49"/>
    <w:rsid w:val="001D0FA0"/>
    <w:rsid w:val="001D168F"/>
    <w:rsid w:val="001D30A0"/>
    <w:rsid w:val="001D61BC"/>
    <w:rsid w:val="001E1BC0"/>
    <w:rsid w:val="001F03EB"/>
    <w:rsid w:val="001F13B0"/>
    <w:rsid w:val="001F50B5"/>
    <w:rsid w:val="001F6798"/>
    <w:rsid w:val="001F696E"/>
    <w:rsid w:val="00201F22"/>
    <w:rsid w:val="00202711"/>
    <w:rsid w:val="00204196"/>
    <w:rsid w:val="002060D1"/>
    <w:rsid w:val="0021043F"/>
    <w:rsid w:val="0021289D"/>
    <w:rsid w:val="002133AE"/>
    <w:rsid w:val="00215F3D"/>
    <w:rsid w:val="00221138"/>
    <w:rsid w:val="00221797"/>
    <w:rsid w:val="00222FDD"/>
    <w:rsid w:val="00223183"/>
    <w:rsid w:val="00223A77"/>
    <w:rsid w:val="00225479"/>
    <w:rsid w:val="00230AD5"/>
    <w:rsid w:val="002311A4"/>
    <w:rsid w:val="00231C05"/>
    <w:rsid w:val="00233F1F"/>
    <w:rsid w:val="00235949"/>
    <w:rsid w:val="00242A25"/>
    <w:rsid w:val="00242BF0"/>
    <w:rsid w:val="0024359E"/>
    <w:rsid w:val="002435DD"/>
    <w:rsid w:val="0025058A"/>
    <w:rsid w:val="002510F4"/>
    <w:rsid w:val="00252424"/>
    <w:rsid w:val="00252A52"/>
    <w:rsid w:val="002542C0"/>
    <w:rsid w:val="00260B23"/>
    <w:rsid w:val="00265970"/>
    <w:rsid w:val="00267A68"/>
    <w:rsid w:val="00270A01"/>
    <w:rsid w:val="00270CC0"/>
    <w:rsid w:val="00271318"/>
    <w:rsid w:val="002753EE"/>
    <w:rsid w:val="0027717A"/>
    <w:rsid w:val="00282902"/>
    <w:rsid w:val="00283A04"/>
    <w:rsid w:val="00290AC3"/>
    <w:rsid w:val="002926E8"/>
    <w:rsid w:val="00292A46"/>
    <w:rsid w:val="0029628F"/>
    <w:rsid w:val="00297C68"/>
    <w:rsid w:val="002A0ABC"/>
    <w:rsid w:val="002A2D02"/>
    <w:rsid w:val="002A3E81"/>
    <w:rsid w:val="002A4A89"/>
    <w:rsid w:val="002A57CE"/>
    <w:rsid w:val="002A5AE9"/>
    <w:rsid w:val="002A5BBB"/>
    <w:rsid w:val="002B0F64"/>
    <w:rsid w:val="002B0F6E"/>
    <w:rsid w:val="002B109C"/>
    <w:rsid w:val="002B1641"/>
    <w:rsid w:val="002B5C49"/>
    <w:rsid w:val="002B7F05"/>
    <w:rsid w:val="002C02E6"/>
    <w:rsid w:val="002C05E1"/>
    <w:rsid w:val="002C4887"/>
    <w:rsid w:val="002C4E8B"/>
    <w:rsid w:val="002C71AD"/>
    <w:rsid w:val="002C77A8"/>
    <w:rsid w:val="002D1E9D"/>
    <w:rsid w:val="002D65E2"/>
    <w:rsid w:val="002E0718"/>
    <w:rsid w:val="002E33CE"/>
    <w:rsid w:val="002F19C8"/>
    <w:rsid w:val="002F339D"/>
    <w:rsid w:val="002F658A"/>
    <w:rsid w:val="00300532"/>
    <w:rsid w:val="00304676"/>
    <w:rsid w:val="00304E37"/>
    <w:rsid w:val="00304F03"/>
    <w:rsid w:val="00306143"/>
    <w:rsid w:val="003065F1"/>
    <w:rsid w:val="00306A6A"/>
    <w:rsid w:val="00310274"/>
    <w:rsid w:val="0031492A"/>
    <w:rsid w:val="003164DF"/>
    <w:rsid w:val="003170AA"/>
    <w:rsid w:val="00323842"/>
    <w:rsid w:val="00324ED0"/>
    <w:rsid w:val="003253A5"/>
    <w:rsid w:val="00325FF4"/>
    <w:rsid w:val="003306EC"/>
    <w:rsid w:val="0033297A"/>
    <w:rsid w:val="00334512"/>
    <w:rsid w:val="003411FE"/>
    <w:rsid w:val="003454D3"/>
    <w:rsid w:val="00345B6C"/>
    <w:rsid w:val="0034605C"/>
    <w:rsid w:val="00346489"/>
    <w:rsid w:val="003471C3"/>
    <w:rsid w:val="0034758A"/>
    <w:rsid w:val="00352307"/>
    <w:rsid w:val="003525B6"/>
    <w:rsid w:val="00352D13"/>
    <w:rsid w:val="00365E13"/>
    <w:rsid w:val="00366B0E"/>
    <w:rsid w:val="003727B4"/>
    <w:rsid w:val="00373D5A"/>
    <w:rsid w:val="00373ED6"/>
    <w:rsid w:val="00375C5D"/>
    <w:rsid w:val="00376674"/>
    <w:rsid w:val="00376CA1"/>
    <w:rsid w:val="00380B75"/>
    <w:rsid w:val="00383A11"/>
    <w:rsid w:val="003850E5"/>
    <w:rsid w:val="00395DDC"/>
    <w:rsid w:val="003A0F7D"/>
    <w:rsid w:val="003A5B60"/>
    <w:rsid w:val="003A6FFA"/>
    <w:rsid w:val="003A75E4"/>
    <w:rsid w:val="003B3CB9"/>
    <w:rsid w:val="003C20D5"/>
    <w:rsid w:val="003C4B82"/>
    <w:rsid w:val="003C750B"/>
    <w:rsid w:val="003D36D1"/>
    <w:rsid w:val="003D4096"/>
    <w:rsid w:val="003D487D"/>
    <w:rsid w:val="003D5A15"/>
    <w:rsid w:val="003D7FAC"/>
    <w:rsid w:val="003E115D"/>
    <w:rsid w:val="003E26BE"/>
    <w:rsid w:val="003F074C"/>
    <w:rsid w:val="003F0FCD"/>
    <w:rsid w:val="003F3B6B"/>
    <w:rsid w:val="003F4B1C"/>
    <w:rsid w:val="003F5057"/>
    <w:rsid w:val="003F60A9"/>
    <w:rsid w:val="00400045"/>
    <w:rsid w:val="00400584"/>
    <w:rsid w:val="00401759"/>
    <w:rsid w:val="00403D3F"/>
    <w:rsid w:val="00405361"/>
    <w:rsid w:val="00410D41"/>
    <w:rsid w:val="004120FA"/>
    <w:rsid w:val="00413C3E"/>
    <w:rsid w:val="00417170"/>
    <w:rsid w:val="0042367F"/>
    <w:rsid w:val="0042391B"/>
    <w:rsid w:val="00427FE7"/>
    <w:rsid w:val="0044139C"/>
    <w:rsid w:val="00441DF6"/>
    <w:rsid w:val="00444396"/>
    <w:rsid w:val="00457F4F"/>
    <w:rsid w:val="00460189"/>
    <w:rsid w:val="00462640"/>
    <w:rsid w:val="00463079"/>
    <w:rsid w:val="00470052"/>
    <w:rsid w:val="00470C9E"/>
    <w:rsid w:val="00470CA3"/>
    <w:rsid w:val="00472A06"/>
    <w:rsid w:val="004765C3"/>
    <w:rsid w:val="004772FB"/>
    <w:rsid w:val="00477F41"/>
    <w:rsid w:val="0048069C"/>
    <w:rsid w:val="00483122"/>
    <w:rsid w:val="00486EA6"/>
    <w:rsid w:val="004908E5"/>
    <w:rsid w:val="00491834"/>
    <w:rsid w:val="0049274A"/>
    <w:rsid w:val="00493C2D"/>
    <w:rsid w:val="004A020A"/>
    <w:rsid w:val="004A30A8"/>
    <w:rsid w:val="004A3425"/>
    <w:rsid w:val="004A3722"/>
    <w:rsid w:val="004A570B"/>
    <w:rsid w:val="004A57FE"/>
    <w:rsid w:val="004B04F3"/>
    <w:rsid w:val="004B05AF"/>
    <w:rsid w:val="004B1B69"/>
    <w:rsid w:val="004B6123"/>
    <w:rsid w:val="004C4305"/>
    <w:rsid w:val="004C5A00"/>
    <w:rsid w:val="004C5EE0"/>
    <w:rsid w:val="004D2698"/>
    <w:rsid w:val="004D2CF0"/>
    <w:rsid w:val="004D3955"/>
    <w:rsid w:val="004E0A94"/>
    <w:rsid w:val="004E2C43"/>
    <w:rsid w:val="004E381C"/>
    <w:rsid w:val="004E4920"/>
    <w:rsid w:val="004F2D7C"/>
    <w:rsid w:val="004F5893"/>
    <w:rsid w:val="00502385"/>
    <w:rsid w:val="00505B34"/>
    <w:rsid w:val="00505C2F"/>
    <w:rsid w:val="005068B3"/>
    <w:rsid w:val="00510947"/>
    <w:rsid w:val="00511CEE"/>
    <w:rsid w:val="00516789"/>
    <w:rsid w:val="0051760C"/>
    <w:rsid w:val="00520531"/>
    <w:rsid w:val="00523316"/>
    <w:rsid w:val="00527DB6"/>
    <w:rsid w:val="005332C0"/>
    <w:rsid w:val="00534BAF"/>
    <w:rsid w:val="005409DF"/>
    <w:rsid w:val="00542642"/>
    <w:rsid w:val="0054310C"/>
    <w:rsid w:val="0054368F"/>
    <w:rsid w:val="00545FEB"/>
    <w:rsid w:val="0055522E"/>
    <w:rsid w:val="0055704C"/>
    <w:rsid w:val="005610D4"/>
    <w:rsid w:val="005620E2"/>
    <w:rsid w:val="0056221A"/>
    <w:rsid w:val="005624A2"/>
    <w:rsid w:val="00563DAB"/>
    <w:rsid w:val="00564750"/>
    <w:rsid w:val="00564A83"/>
    <w:rsid w:val="0056621D"/>
    <w:rsid w:val="00566643"/>
    <w:rsid w:val="005674D1"/>
    <w:rsid w:val="00567FA4"/>
    <w:rsid w:val="0057429D"/>
    <w:rsid w:val="00575398"/>
    <w:rsid w:val="005761D1"/>
    <w:rsid w:val="00576F04"/>
    <w:rsid w:val="00577585"/>
    <w:rsid w:val="0058155D"/>
    <w:rsid w:val="00583E53"/>
    <w:rsid w:val="0058415C"/>
    <w:rsid w:val="00585ED0"/>
    <w:rsid w:val="005865F8"/>
    <w:rsid w:val="005917C9"/>
    <w:rsid w:val="005929CF"/>
    <w:rsid w:val="005940D7"/>
    <w:rsid w:val="005958D4"/>
    <w:rsid w:val="00597070"/>
    <w:rsid w:val="005A0ECF"/>
    <w:rsid w:val="005A1F09"/>
    <w:rsid w:val="005A205F"/>
    <w:rsid w:val="005A293F"/>
    <w:rsid w:val="005A4411"/>
    <w:rsid w:val="005A4C64"/>
    <w:rsid w:val="005B0524"/>
    <w:rsid w:val="005B0CE8"/>
    <w:rsid w:val="005B2B0A"/>
    <w:rsid w:val="005B51CC"/>
    <w:rsid w:val="005B58FA"/>
    <w:rsid w:val="005C0F50"/>
    <w:rsid w:val="005C20C0"/>
    <w:rsid w:val="005C4D77"/>
    <w:rsid w:val="005C7FFC"/>
    <w:rsid w:val="005D07D2"/>
    <w:rsid w:val="005D16B8"/>
    <w:rsid w:val="005D1C19"/>
    <w:rsid w:val="005D4624"/>
    <w:rsid w:val="005D7474"/>
    <w:rsid w:val="005E4319"/>
    <w:rsid w:val="005E6303"/>
    <w:rsid w:val="005E707F"/>
    <w:rsid w:val="005F5106"/>
    <w:rsid w:val="005F5748"/>
    <w:rsid w:val="005F6C62"/>
    <w:rsid w:val="0060143D"/>
    <w:rsid w:val="00603E4B"/>
    <w:rsid w:val="00603F31"/>
    <w:rsid w:val="00607AEB"/>
    <w:rsid w:val="00610C72"/>
    <w:rsid w:val="00615CD6"/>
    <w:rsid w:val="00615F8B"/>
    <w:rsid w:val="00616AD1"/>
    <w:rsid w:val="00616AEC"/>
    <w:rsid w:val="0063096D"/>
    <w:rsid w:val="006333F8"/>
    <w:rsid w:val="006367B2"/>
    <w:rsid w:val="00641C5A"/>
    <w:rsid w:val="006433EB"/>
    <w:rsid w:val="00654F36"/>
    <w:rsid w:val="00657001"/>
    <w:rsid w:val="00657E61"/>
    <w:rsid w:val="00660263"/>
    <w:rsid w:val="00661783"/>
    <w:rsid w:val="006617C4"/>
    <w:rsid w:val="006646FD"/>
    <w:rsid w:val="006656A7"/>
    <w:rsid w:val="0066620B"/>
    <w:rsid w:val="00667E8C"/>
    <w:rsid w:val="006728BE"/>
    <w:rsid w:val="0067731E"/>
    <w:rsid w:val="00682ECA"/>
    <w:rsid w:val="00684228"/>
    <w:rsid w:val="0068770B"/>
    <w:rsid w:val="006924AA"/>
    <w:rsid w:val="00695284"/>
    <w:rsid w:val="006A2D10"/>
    <w:rsid w:val="006A41B3"/>
    <w:rsid w:val="006A4C15"/>
    <w:rsid w:val="006B3350"/>
    <w:rsid w:val="006B352A"/>
    <w:rsid w:val="006B45FF"/>
    <w:rsid w:val="006B507F"/>
    <w:rsid w:val="006B6128"/>
    <w:rsid w:val="006B7B88"/>
    <w:rsid w:val="006C3115"/>
    <w:rsid w:val="006C47AE"/>
    <w:rsid w:val="006C5A20"/>
    <w:rsid w:val="006C7490"/>
    <w:rsid w:val="006D2202"/>
    <w:rsid w:val="006D3670"/>
    <w:rsid w:val="006D3D8F"/>
    <w:rsid w:val="006D5159"/>
    <w:rsid w:val="006D529D"/>
    <w:rsid w:val="006D5725"/>
    <w:rsid w:val="006E2792"/>
    <w:rsid w:val="006F68A2"/>
    <w:rsid w:val="006F6C64"/>
    <w:rsid w:val="006F77D5"/>
    <w:rsid w:val="006F78A3"/>
    <w:rsid w:val="00701995"/>
    <w:rsid w:val="00703277"/>
    <w:rsid w:val="00704D3A"/>
    <w:rsid w:val="007063D7"/>
    <w:rsid w:val="00706F6A"/>
    <w:rsid w:val="00711B35"/>
    <w:rsid w:val="00713AC3"/>
    <w:rsid w:val="00717412"/>
    <w:rsid w:val="00721377"/>
    <w:rsid w:val="0072474F"/>
    <w:rsid w:val="00732DEB"/>
    <w:rsid w:val="00733AEF"/>
    <w:rsid w:val="00736900"/>
    <w:rsid w:val="007407F6"/>
    <w:rsid w:val="00742D12"/>
    <w:rsid w:val="00743B15"/>
    <w:rsid w:val="00743EE9"/>
    <w:rsid w:val="00745290"/>
    <w:rsid w:val="00745A4C"/>
    <w:rsid w:val="007477E8"/>
    <w:rsid w:val="00751316"/>
    <w:rsid w:val="00752433"/>
    <w:rsid w:val="00755FE3"/>
    <w:rsid w:val="0076468B"/>
    <w:rsid w:val="00764751"/>
    <w:rsid w:val="00764A68"/>
    <w:rsid w:val="00766787"/>
    <w:rsid w:val="00772751"/>
    <w:rsid w:val="00776EC2"/>
    <w:rsid w:val="0078294D"/>
    <w:rsid w:val="00785831"/>
    <w:rsid w:val="00786177"/>
    <w:rsid w:val="007906A0"/>
    <w:rsid w:val="00791453"/>
    <w:rsid w:val="00793636"/>
    <w:rsid w:val="00796718"/>
    <w:rsid w:val="007A0AF8"/>
    <w:rsid w:val="007A340A"/>
    <w:rsid w:val="007A385B"/>
    <w:rsid w:val="007A464B"/>
    <w:rsid w:val="007A5217"/>
    <w:rsid w:val="007A6896"/>
    <w:rsid w:val="007A7C85"/>
    <w:rsid w:val="007B45C7"/>
    <w:rsid w:val="007B679E"/>
    <w:rsid w:val="007C78A8"/>
    <w:rsid w:val="007D1708"/>
    <w:rsid w:val="007D18E8"/>
    <w:rsid w:val="007D4BCF"/>
    <w:rsid w:val="007D6D7E"/>
    <w:rsid w:val="007E0DCA"/>
    <w:rsid w:val="007E144F"/>
    <w:rsid w:val="007E25D0"/>
    <w:rsid w:val="007E50E3"/>
    <w:rsid w:val="007E5CC8"/>
    <w:rsid w:val="007E622B"/>
    <w:rsid w:val="007E74EF"/>
    <w:rsid w:val="007E76E5"/>
    <w:rsid w:val="007F0E96"/>
    <w:rsid w:val="007F2B14"/>
    <w:rsid w:val="007F4E5A"/>
    <w:rsid w:val="007F52C4"/>
    <w:rsid w:val="007F52DF"/>
    <w:rsid w:val="0080005A"/>
    <w:rsid w:val="00800198"/>
    <w:rsid w:val="0080028A"/>
    <w:rsid w:val="008015B0"/>
    <w:rsid w:val="008031C5"/>
    <w:rsid w:val="00803674"/>
    <w:rsid w:val="00805F3E"/>
    <w:rsid w:val="008122EA"/>
    <w:rsid w:val="008177EA"/>
    <w:rsid w:val="00821F6F"/>
    <w:rsid w:val="008223DF"/>
    <w:rsid w:val="0082253F"/>
    <w:rsid w:val="00823AAA"/>
    <w:rsid w:val="00824511"/>
    <w:rsid w:val="008247DF"/>
    <w:rsid w:val="0083080F"/>
    <w:rsid w:val="0083175D"/>
    <w:rsid w:val="008321B4"/>
    <w:rsid w:val="008328DB"/>
    <w:rsid w:val="0083313F"/>
    <w:rsid w:val="008331DD"/>
    <w:rsid w:val="00833298"/>
    <w:rsid w:val="00833AAA"/>
    <w:rsid w:val="0083460D"/>
    <w:rsid w:val="00834F77"/>
    <w:rsid w:val="008365E6"/>
    <w:rsid w:val="00842D89"/>
    <w:rsid w:val="00843DD1"/>
    <w:rsid w:val="00847F95"/>
    <w:rsid w:val="00855B19"/>
    <w:rsid w:val="00856369"/>
    <w:rsid w:val="0085767F"/>
    <w:rsid w:val="008607E4"/>
    <w:rsid w:val="0086121A"/>
    <w:rsid w:val="0086167C"/>
    <w:rsid w:val="00864694"/>
    <w:rsid w:val="0086481F"/>
    <w:rsid w:val="00864E0B"/>
    <w:rsid w:val="00865BC7"/>
    <w:rsid w:val="008732FD"/>
    <w:rsid w:val="0087693C"/>
    <w:rsid w:val="00876D41"/>
    <w:rsid w:val="008775CE"/>
    <w:rsid w:val="00880097"/>
    <w:rsid w:val="008829AD"/>
    <w:rsid w:val="00882B24"/>
    <w:rsid w:val="00883841"/>
    <w:rsid w:val="00883B1C"/>
    <w:rsid w:val="008905E2"/>
    <w:rsid w:val="00890A11"/>
    <w:rsid w:val="00895686"/>
    <w:rsid w:val="008A0154"/>
    <w:rsid w:val="008A01BE"/>
    <w:rsid w:val="008A27A1"/>
    <w:rsid w:val="008A6B21"/>
    <w:rsid w:val="008A6E18"/>
    <w:rsid w:val="008A7145"/>
    <w:rsid w:val="008B07F0"/>
    <w:rsid w:val="008B4D75"/>
    <w:rsid w:val="008B6798"/>
    <w:rsid w:val="008C2164"/>
    <w:rsid w:val="008C246A"/>
    <w:rsid w:val="008C458E"/>
    <w:rsid w:val="008C4DB7"/>
    <w:rsid w:val="008C515A"/>
    <w:rsid w:val="008C6815"/>
    <w:rsid w:val="008C7B84"/>
    <w:rsid w:val="008D0F64"/>
    <w:rsid w:val="008D152B"/>
    <w:rsid w:val="008D3ED8"/>
    <w:rsid w:val="008D4E11"/>
    <w:rsid w:val="008D58DC"/>
    <w:rsid w:val="008D6CFF"/>
    <w:rsid w:val="008D7ED3"/>
    <w:rsid w:val="008E27D6"/>
    <w:rsid w:val="008E495A"/>
    <w:rsid w:val="008E4CA7"/>
    <w:rsid w:val="008E4F86"/>
    <w:rsid w:val="008E55E0"/>
    <w:rsid w:val="008E5A49"/>
    <w:rsid w:val="008E5D7D"/>
    <w:rsid w:val="008E5EE6"/>
    <w:rsid w:val="008F10EF"/>
    <w:rsid w:val="008F6F5B"/>
    <w:rsid w:val="009012C5"/>
    <w:rsid w:val="00901BF5"/>
    <w:rsid w:val="00903994"/>
    <w:rsid w:val="00904D0F"/>
    <w:rsid w:val="00906BDF"/>
    <w:rsid w:val="00913D84"/>
    <w:rsid w:val="009161A6"/>
    <w:rsid w:val="0092005E"/>
    <w:rsid w:val="00931700"/>
    <w:rsid w:val="00934F2A"/>
    <w:rsid w:val="00936726"/>
    <w:rsid w:val="00936B18"/>
    <w:rsid w:val="00943A0E"/>
    <w:rsid w:val="00945D7E"/>
    <w:rsid w:val="00945E64"/>
    <w:rsid w:val="009463A8"/>
    <w:rsid w:val="00952419"/>
    <w:rsid w:val="009541FD"/>
    <w:rsid w:val="00955E81"/>
    <w:rsid w:val="009633E5"/>
    <w:rsid w:val="00963462"/>
    <w:rsid w:val="00963BFC"/>
    <w:rsid w:val="0096768C"/>
    <w:rsid w:val="00970E99"/>
    <w:rsid w:val="009715F0"/>
    <w:rsid w:val="00972327"/>
    <w:rsid w:val="00972DE7"/>
    <w:rsid w:val="0097423F"/>
    <w:rsid w:val="00974E2B"/>
    <w:rsid w:val="00975B8D"/>
    <w:rsid w:val="00977500"/>
    <w:rsid w:val="009779B7"/>
    <w:rsid w:val="009811D1"/>
    <w:rsid w:val="00983884"/>
    <w:rsid w:val="00985130"/>
    <w:rsid w:val="00985223"/>
    <w:rsid w:val="00986C15"/>
    <w:rsid w:val="0098728C"/>
    <w:rsid w:val="0099042C"/>
    <w:rsid w:val="009908CD"/>
    <w:rsid w:val="00992F77"/>
    <w:rsid w:val="00993020"/>
    <w:rsid w:val="009933E9"/>
    <w:rsid w:val="00994177"/>
    <w:rsid w:val="009942B0"/>
    <w:rsid w:val="009A09A7"/>
    <w:rsid w:val="009A141B"/>
    <w:rsid w:val="009A14CD"/>
    <w:rsid w:val="009A16BC"/>
    <w:rsid w:val="009A1977"/>
    <w:rsid w:val="009A3C56"/>
    <w:rsid w:val="009A415A"/>
    <w:rsid w:val="009A75B4"/>
    <w:rsid w:val="009A7E65"/>
    <w:rsid w:val="009B23BC"/>
    <w:rsid w:val="009B6421"/>
    <w:rsid w:val="009C16B6"/>
    <w:rsid w:val="009C227F"/>
    <w:rsid w:val="009C3A4F"/>
    <w:rsid w:val="009C6F0C"/>
    <w:rsid w:val="009D0774"/>
    <w:rsid w:val="009D3C0C"/>
    <w:rsid w:val="009D44A6"/>
    <w:rsid w:val="009D6402"/>
    <w:rsid w:val="009E3323"/>
    <w:rsid w:val="009E5922"/>
    <w:rsid w:val="009E64FA"/>
    <w:rsid w:val="009F75CC"/>
    <w:rsid w:val="009F768C"/>
    <w:rsid w:val="00A03207"/>
    <w:rsid w:val="00A03894"/>
    <w:rsid w:val="00A04B73"/>
    <w:rsid w:val="00A0753D"/>
    <w:rsid w:val="00A13690"/>
    <w:rsid w:val="00A15665"/>
    <w:rsid w:val="00A22288"/>
    <w:rsid w:val="00A22295"/>
    <w:rsid w:val="00A36B43"/>
    <w:rsid w:val="00A4068D"/>
    <w:rsid w:val="00A41AF9"/>
    <w:rsid w:val="00A444D1"/>
    <w:rsid w:val="00A47432"/>
    <w:rsid w:val="00A50521"/>
    <w:rsid w:val="00A51A73"/>
    <w:rsid w:val="00A5421B"/>
    <w:rsid w:val="00A54238"/>
    <w:rsid w:val="00A54D4D"/>
    <w:rsid w:val="00A55722"/>
    <w:rsid w:val="00A56C91"/>
    <w:rsid w:val="00A57849"/>
    <w:rsid w:val="00A61FCF"/>
    <w:rsid w:val="00A66A55"/>
    <w:rsid w:val="00A7331B"/>
    <w:rsid w:val="00A74808"/>
    <w:rsid w:val="00A91778"/>
    <w:rsid w:val="00A91D82"/>
    <w:rsid w:val="00A92410"/>
    <w:rsid w:val="00A95683"/>
    <w:rsid w:val="00A95A46"/>
    <w:rsid w:val="00AA080F"/>
    <w:rsid w:val="00AA1542"/>
    <w:rsid w:val="00AA6799"/>
    <w:rsid w:val="00AB56DB"/>
    <w:rsid w:val="00AC532B"/>
    <w:rsid w:val="00AC7577"/>
    <w:rsid w:val="00AD0D37"/>
    <w:rsid w:val="00AD3BDB"/>
    <w:rsid w:val="00AD78F0"/>
    <w:rsid w:val="00AE72D7"/>
    <w:rsid w:val="00AE7A1D"/>
    <w:rsid w:val="00AE7FC8"/>
    <w:rsid w:val="00AF0260"/>
    <w:rsid w:val="00AF594D"/>
    <w:rsid w:val="00AF61B6"/>
    <w:rsid w:val="00B01523"/>
    <w:rsid w:val="00B041A6"/>
    <w:rsid w:val="00B06F9A"/>
    <w:rsid w:val="00B07AA8"/>
    <w:rsid w:val="00B07D10"/>
    <w:rsid w:val="00B1025B"/>
    <w:rsid w:val="00B108B6"/>
    <w:rsid w:val="00B13B1B"/>
    <w:rsid w:val="00B2134E"/>
    <w:rsid w:val="00B21C88"/>
    <w:rsid w:val="00B2558D"/>
    <w:rsid w:val="00B3175A"/>
    <w:rsid w:val="00B360B8"/>
    <w:rsid w:val="00B44F04"/>
    <w:rsid w:val="00B475FA"/>
    <w:rsid w:val="00B4767A"/>
    <w:rsid w:val="00B54913"/>
    <w:rsid w:val="00B556F4"/>
    <w:rsid w:val="00B55C84"/>
    <w:rsid w:val="00B5721A"/>
    <w:rsid w:val="00B60F4B"/>
    <w:rsid w:val="00B6565C"/>
    <w:rsid w:val="00B67B6F"/>
    <w:rsid w:val="00B7105B"/>
    <w:rsid w:val="00B7120C"/>
    <w:rsid w:val="00B751E2"/>
    <w:rsid w:val="00B75925"/>
    <w:rsid w:val="00B7739D"/>
    <w:rsid w:val="00B82704"/>
    <w:rsid w:val="00B829D7"/>
    <w:rsid w:val="00B85154"/>
    <w:rsid w:val="00B853FB"/>
    <w:rsid w:val="00B859B6"/>
    <w:rsid w:val="00B9623B"/>
    <w:rsid w:val="00B97192"/>
    <w:rsid w:val="00B9744D"/>
    <w:rsid w:val="00BA5D56"/>
    <w:rsid w:val="00BA5DAA"/>
    <w:rsid w:val="00BA610A"/>
    <w:rsid w:val="00BA7A8A"/>
    <w:rsid w:val="00BB3073"/>
    <w:rsid w:val="00BB33A3"/>
    <w:rsid w:val="00BB3EF7"/>
    <w:rsid w:val="00BC1C81"/>
    <w:rsid w:val="00BC26B0"/>
    <w:rsid w:val="00BD049A"/>
    <w:rsid w:val="00BD0FF4"/>
    <w:rsid w:val="00BD217B"/>
    <w:rsid w:val="00BD73D9"/>
    <w:rsid w:val="00BE1216"/>
    <w:rsid w:val="00BE1248"/>
    <w:rsid w:val="00BE1FA0"/>
    <w:rsid w:val="00BE4B1B"/>
    <w:rsid w:val="00BE64E9"/>
    <w:rsid w:val="00BF1A57"/>
    <w:rsid w:val="00BF1D05"/>
    <w:rsid w:val="00BF5AC3"/>
    <w:rsid w:val="00BF69A5"/>
    <w:rsid w:val="00C00746"/>
    <w:rsid w:val="00C013F8"/>
    <w:rsid w:val="00C121D0"/>
    <w:rsid w:val="00C134D4"/>
    <w:rsid w:val="00C1694A"/>
    <w:rsid w:val="00C1786C"/>
    <w:rsid w:val="00C2434D"/>
    <w:rsid w:val="00C24C56"/>
    <w:rsid w:val="00C26667"/>
    <w:rsid w:val="00C30EEC"/>
    <w:rsid w:val="00C33E4E"/>
    <w:rsid w:val="00C34F15"/>
    <w:rsid w:val="00C36C32"/>
    <w:rsid w:val="00C41678"/>
    <w:rsid w:val="00C42437"/>
    <w:rsid w:val="00C42D78"/>
    <w:rsid w:val="00C43250"/>
    <w:rsid w:val="00C46E23"/>
    <w:rsid w:val="00C47B47"/>
    <w:rsid w:val="00C505D6"/>
    <w:rsid w:val="00C50FD3"/>
    <w:rsid w:val="00C51782"/>
    <w:rsid w:val="00C56EBD"/>
    <w:rsid w:val="00C61F78"/>
    <w:rsid w:val="00C6559C"/>
    <w:rsid w:val="00C71A0F"/>
    <w:rsid w:val="00C758FB"/>
    <w:rsid w:val="00C76FDA"/>
    <w:rsid w:val="00C8510E"/>
    <w:rsid w:val="00C878A9"/>
    <w:rsid w:val="00C90AD8"/>
    <w:rsid w:val="00C91D12"/>
    <w:rsid w:val="00C93691"/>
    <w:rsid w:val="00CA2486"/>
    <w:rsid w:val="00CA39C6"/>
    <w:rsid w:val="00CA462C"/>
    <w:rsid w:val="00CA6789"/>
    <w:rsid w:val="00CB21F2"/>
    <w:rsid w:val="00CB336E"/>
    <w:rsid w:val="00CB51E8"/>
    <w:rsid w:val="00CC2468"/>
    <w:rsid w:val="00CC3C48"/>
    <w:rsid w:val="00CC56B0"/>
    <w:rsid w:val="00CD0B4A"/>
    <w:rsid w:val="00CD383E"/>
    <w:rsid w:val="00CD49C7"/>
    <w:rsid w:val="00CD5743"/>
    <w:rsid w:val="00CD6708"/>
    <w:rsid w:val="00CE16A5"/>
    <w:rsid w:val="00CE1CD4"/>
    <w:rsid w:val="00CE220F"/>
    <w:rsid w:val="00CE5505"/>
    <w:rsid w:val="00CE7AE1"/>
    <w:rsid w:val="00CF2C57"/>
    <w:rsid w:val="00CF46E9"/>
    <w:rsid w:val="00CF48AD"/>
    <w:rsid w:val="00CF5E6D"/>
    <w:rsid w:val="00CF626C"/>
    <w:rsid w:val="00CF7204"/>
    <w:rsid w:val="00CF7BA1"/>
    <w:rsid w:val="00D00181"/>
    <w:rsid w:val="00D01C92"/>
    <w:rsid w:val="00D0426E"/>
    <w:rsid w:val="00D06357"/>
    <w:rsid w:val="00D070D2"/>
    <w:rsid w:val="00D072F2"/>
    <w:rsid w:val="00D07752"/>
    <w:rsid w:val="00D12B27"/>
    <w:rsid w:val="00D133B0"/>
    <w:rsid w:val="00D13FB7"/>
    <w:rsid w:val="00D156B1"/>
    <w:rsid w:val="00D157B4"/>
    <w:rsid w:val="00D215F7"/>
    <w:rsid w:val="00D220B9"/>
    <w:rsid w:val="00D222C2"/>
    <w:rsid w:val="00D230D7"/>
    <w:rsid w:val="00D24970"/>
    <w:rsid w:val="00D25989"/>
    <w:rsid w:val="00D30A12"/>
    <w:rsid w:val="00D34115"/>
    <w:rsid w:val="00D43A11"/>
    <w:rsid w:val="00D46150"/>
    <w:rsid w:val="00D46D1F"/>
    <w:rsid w:val="00D50F72"/>
    <w:rsid w:val="00D5444B"/>
    <w:rsid w:val="00D57AC3"/>
    <w:rsid w:val="00D63D88"/>
    <w:rsid w:val="00D641B5"/>
    <w:rsid w:val="00D64E1A"/>
    <w:rsid w:val="00D70B4E"/>
    <w:rsid w:val="00D7383D"/>
    <w:rsid w:val="00D743ED"/>
    <w:rsid w:val="00D77B63"/>
    <w:rsid w:val="00D809D3"/>
    <w:rsid w:val="00D81281"/>
    <w:rsid w:val="00D8336E"/>
    <w:rsid w:val="00D8482E"/>
    <w:rsid w:val="00D85639"/>
    <w:rsid w:val="00D91D1A"/>
    <w:rsid w:val="00D96940"/>
    <w:rsid w:val="00D970BE"/>
    <w:rsid w:val="00D979F7"/>
    <w:rsid w:val="00DA765C"/>
    <w:rsid w:val="00DB2744"/>
    <w:rsid w:val="00DB567E"/>
    <w:rsid w:val="00DC356C"/>
    <w:rsid w:val="00DC6021"/>
    <w:rsid w:val="00DD0829"/>
    <w:rsid w:val="00DD237D"/>
    <w:rsid w:val="00DD2A09"/>
    <w:rsid w:val="00DD2C5E"/>
    <w:rsid w:val="00DD4295"/>
    <w:rsid w:val="00DD687C"/>
    <w:rsid w:val="00DD7741"/>
    <w:rsid w:val="00DE20E0"/>
    <w:rsid w:val="00DE42FA"/>
    <w:rsid w:val="00DE465C"/>
    <w:rsid w:val="00DE4D46"/>
    <w:rsid w:val="00DE6572"/>
    <w:rsid w:val="00DF00A1"/>
    <w:rsid w:val="00DF1C4E"/>
    <w:rsid w:val="00DF5B63"/>
    <w:rsid w:val="00DF5E38"/>
    <w:rsid w:val="00DF65DF"/>
    <w:rsid w:val="00E02C0A"/>
    <w:rsid w:val="00E04602"/>
    <w:rsid w:val="00E05909"/>
    <w:rsid w:val="00E05E06"/>
    <w:rsid w:val="00E079F3"/>
    <w:rsid w:val="00E10C31"/>
    <w:rsid w:val="00E124B0"/>
    <w:rsid w:val="00E14132"/>
    <w:rsid w:val="00E2461D"/>
    <w:rsid w:val="00E24A0B"/>
    <w:rsid w:val="00E311F2"/>
    <w:rsid w:val="00E320E9"/>
    <w:rsid w:val="00E32B9A"/>
    <w:rsid w:val="00E3502C"/>
    <w:rsid w:val="00E37314"/>
    <w:rsid w:val="00E40735"/>
    <w:rsid w:val="00E407CC"/>
    <w:rsid w:val="00E4543D"/>
    <w:rsid w:val="00E465ED"/>
    <w:rsid w:val="00E47660"/>
    <w:rsid w:val="00E4776A"/>
    <w:rsid w:val="00E514CA"/>
    <w:rsid w:val="00E519EE"/>
    <w:rsid w:val="00E522DD"/>
    <w:rsid w:val="00E530B9"/>
    <w:rsid w:val="00E56B92"/>
    <w:rsid w:val="00E574CE"/>
    <w:rsid w:val="00E57575"/>
    <w:rsid w:val="00E601E7"/>
    <w:rsid w:val="00E63C3A"/>
    <w:rsid w:val="00E67317"/>
    <w:rsid w:val="00E70227"/>
    <w:rsid w:val="00E709E4"/>
    <w:rsid w:val="00E7310C"/>
    <w:rsid w:val="00E7454A"/>
    <w:rsid w:val="00E76D40"/>
    <w:rsid w:val="00E80C03"/>
    <w:rsid w:val="00E838AC"/>
    <w:rsid w:val="00E85A4F"/>
    <w:rsid w:val="00E865E8"/>
    <w:rsid w:val="00E876D7"/>
    <w:rsid w:val="00E91054"/>
    <w:rsid w:val="00E910D5"/>
    <w:rsid w:val="00EA0858"/>
    <w:rsid w:val="00EA77E3"/>
    <w:rsid w:val="00EB2DDD"/>
    <w:rsid w:val="00EB3135"/>
    <w:rsid w:val="00EB3786"/>
    <w:rsid w:val="00EB3FCC"/>
    <w:rsid w:val="00EB5294"/>
    <w:rsid w:val="00EB6163"/>
    <w:rsid w:val="00EB6C6D"/>
    <w:rsid w:val="00EC14F1"/>
    <w:rsid w:val="00EC2811"/>
    <w:rsid w:val="00EC427C"/>
    <w:rsid w:val="00EC74D7"/>
    <w:rsid w:val="00ED02C4"/>
    <w:rsid w:val="00ED1FAD"/>
    <w:rsid w:val="00ED6DB8"/>
    <w:rsid w:val="00EE6CFC"/>
    <w:rsid w:val="00EE7F4F"/>
    <w:rsid w:val="00EF0994"/>
    <w:rsid w:val="00EF1E94"/>
    <w:rsid w:val="00EF4BE5"/>
    <w:rsid w:val="00EF603E"/>
    <w:rsid w:val="00EF6A69"/>
    <w:rsid w:val="00F00B72"/>
    <w:rsid w:val="00F02B44"/>
    <w:rsid w:val="00F05BC6"/>
    <w:rsid w:val="00F07A99"/>
    <w:rsid w:val="00F07CE5"/>
    <w:rsid w:val="00F11660"/>
    <w:rsid w:val="00F145A8"/>
    <w:rsid w:val="00F14701"/>
    <w:rsid w:val="00F1531D"/>
    <w:rsid w:val="00F179E8"/>
    <w:rsid w:val="00F200D9"/>
    <w:rsid w:val="00F21FCF"/>
    <w:rsid w:val="00F23DC4"/>
    <w:rsid w:val="00F2457C"/>
    <w:rsid w:val="00F252A6"/>
    <w:rsid w:val="00F27708"/>
    <w:rsid w:val="00F31F0B"/>
    <w:rsid w:val="00F326A7"/>
    <w:rsid w:val="00F356E2"/>
    <w:rsid w:val="00F36187"/>
    <w:rsid w:val="00F423C2"/>
    <w:rsid w:val="00F424C4"/>
    <w:rsid w:val="00F43758"/>
    <w:rsid w:val="00F44E88"/>
    <w:rsid w:val="00F616DD"/>
    <w:rsid w:val="00F66E94"/>
    <w:rsid w:val="00F67D0A"/>
    <w:rsid w:val="00F67F84"/>
    <w:rsid w:val="00F71AD0"/>
    <w:rsid w:val="00F77BD5"/>
    <w:rsid w:val="00F8378F"/>
    <w:rsid w:val="00F83FE7"/>
    <w:rsid w:val="00F85618"/>
    <w:rsid w:val="00F86D97"/>
    <w:rsid w:val="00F87FBD"/>
    <w:rsid w:val="00F90AC8"/>
    <w:rsid w:val="00F91D54"/>
    <w:rsid w:val="00F92C5B"/>
    <w:rsid w:val="00F93278"/>
    <w:rsid w:val="00F94A3E"/>
    <w:rsid w:val="00FB02D2"/>
    <w:rsid w:val="00FB3AB5"/>
    <w:rsid w:val="00FB56F3"/>
    <w:rsid w:val="00FB618B"/>
    <w:rsid w:val="00FB6EEE"/>
    <w:rsid w:val="00FC2F4B"/>
    <w:rsid w:val="00FC37EF"/>
    <w:rsid w:val="00FC3B80"/>
    <w:rsid w:val="00FC5A2F"/>
    <w:rsid w:val="00FC5E12"/>
    <w:rsid w:val="00FD0ABC"/>
    <w:rsid w:val="00FD4010"/>
    <w:rsid w:val="00FD528F"/>
    <w:rsid w:val="00FE04C3"/>
    <w:rsid w:val="00FE06DD"/>
    <w:rsid w:val="00FE10CB"/>
    <w:rsid w:val="00FE730D"/>
    <w:rsid w:val="00FE75E9"/>
    <w:rsid w:val="00FF650D"/>
    <w:rsid w:val="00FF74CD"/>
    <w:rsid w:val="00FF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1CF8332-C289-473F-A021-5E3E9322E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qFormat="1"/>
    <w:lsdException w:name="heading 4"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04A9"/>
    <w:pPr>
      <w:spacing w:after="200" w:line="276" w:lineRule="auto"/>
    </w:pPr>
    <w:rPr>
      <w:rFonts w:cs="Times New Roman"/>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
    <w:next w:val="a"/>
    <w:link w:val="50"/>
    <w:uiPriority w:val="9"/>
    <w:unhideWhenUsed/>
    <w:qFormat/>
    <w:rsid w:val="006333F8"/>
    <w:pPr>
      <w:keepNext/>
      <w:keepLines/>
      <w:spacing w:before="200" w:after="0"/>
      <w:outlineLvl w:val="4"/>
    </w:pPr>
    <w:rPr>
      <w:rFonts w:asciiTheme="majorHAnsi" w:eastAsiaTheme="majorEastAsia" w:hAnsiTheme="majorHAnsi" w:cstheme="majorBidi"/>
      <w:color w:val="1F4D78" w:themeColor="accent1" w:themeShade="7F"/>
    </w:rPr>
  </w:style>
  <w:style w:type="paragraph" w:styleId="7">
    <w:name w:val="heading 7"/>
    <w:basedOn w:val="a"/>
    <w:next w:val="a"/>
    <w:link w:val="70"/>
    <w:uiPriority w:val="9"/>
    <w:qFormat/>
    <w:rsid w:val="000610E0"/>
    <w:pPr>
      <w:keepNext/>
      <w:keepLines/>
      <w:spacing w:before="200" w:after="0" w:line="240" w:lineRule="auto"/>
      <w:outlineLvl w:val="6"/>
    </w:pPr>
    <w:rPr>
      <w:rFonts w:ascii="Cambria" w:hAnsi="Cambria"/>
      <w:i/>
      <w:iCs/>
      <w:color w:val="40404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8331B"/>
    <w:rPr>
      <w:rFonts w:ascii="Arial" w:hAnsi="Arial" w:cs="Times New Roman"/>
      <w:b/>
      <w:kern w:val="32"/>
      <w:sz w:val="32"/>
    </w:rPr>
  </w:style>
  <w:style w:type="character" w:customStyle="1" w:styleId="20">
    <w:name w:val="Заголовок 2 Знак"/>
    <w:basedOn w:val="a0"/>
    <w:link w:val="2"/>
    <w:uiPriority w:val="99"/>
    <w:locked/>
    <w:rsid w:val="0018331B"/>
    <w:rPr>
      <w:rFonts w:ascii="Arial" w:hAnsi="Arial" w:cs="Times New Roman"/>
      <w:b/>
      <w:i/>
      <w:sz w:val="28"/>
    </w:rPr>
  </w:style>
  <w:style w:type="character" w:customStyle="1" w:styleId="30">
    <w:name w:val="Заголовок 3 Знак"/>
    <w:basedOn w:val="a0"/>
    <w:link w:val="3"/>
    <w:uiPriority w:val="99"/>
    <w:locked/>
    <w:rsid w:val="0018331B"/>
    <w:rPr>
      <w:rFonts w:ascii="Arial" w:hAnsi="Arial" w:cs="Times New Roman"/>
      <w:b/>
      <w:sz w:val="26"/>
    </w:rPr>
  </w:style>
  <w:style w:type="character" w:customStyle="1" w:styleId="40">
    <w:name w:val="Заголовок 4 Знак"/>
    <w:basedOn w:val="a0"/>
    <w:link w:val="4"/>
    <w:uiPriority w:val="99"/>
    <w:locked/>
    <w:rsid w:val="0018331B"/>
    <w:rPr>
      <w:rFonts w:ascii="Times New Roman" w:hAnsi="Times New Roman" w:cs="Times New Roman"/>
      <w:b/>
      <w:sz w:val="24"/>
    </w:rPr>
  </w:style>
  <w:style w:type="character" w:customStyle="1" w:styleId="70">
    <w:name w:val="Заголовок 7 Знак"/>
    <w:basedOn w:val="a0"/>
    <w:link w:val="7"/>
    <w:uiPriority w:val="9"/>
    <w:locked/>
    <w:rsid w:val="000610E0"/>
    <w:rPr>
      <w:rFonts w:ascii="Cambria" w:hAnsi="Cambria" w:cs="Times New Roman"/>
      <w:i/>
      <w:color w:val="404040"/>
      <w:sz w:val="24"/>
    </w:rPr>
  </w:style>
  <w:style w:type="paragraph" w:styleId="a3">
    <w:name w:val="Body Text"/>
    <w:basedOn w:val="a"/>
    <w:link w:val="a4"/>
    <w:uiPriority w:val="99"/>
    <w:rsid w:val="0018331B"/>
    <w:pPr>
      <w:spacing w:after="0" w:line="240" w:lineRule="auto"/>
    </w:pPr>
    <w:rPr>
      <w:rFonts w:ascii="Times New Roman" w:hAnsi="Times New Roman"/>
      <w:sz w:val="28"/>
      <w:szCs w:val="24"/>
    </w:rPr>
  </w:style>
  <w:style w:type="character" w:customStyle="1" w:styleId="a4">
    <w:name w:val="Основной текст Знак"/>
    <w:basedOn w:val="a0"/>
    <w:link w:val="a3"/>
    <w:uiPriority w:val="99"/>
    <w:locked/>
    <w:rsid w:val="0018331B"/>
    <w:rPr>
      <w:rFonts w:ascii="Times New Roman" w:hAnsi="Times New Roman" w:cs="Times New Roman"/>
      <w:sz w:val="24"/>
    </w:rPr>
  </w:style>
  <w:style w:type="paragraph" w:styleId="21">
    <w:name w:val="Body Text 2"/>
    <w:basedOn w:val="a"/>
    <w:link w:val="22"/>
    <w:uiPriority w:val="99"/>
    <w:rsid w:val="0018331B"/>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0"/>
    <w:link w:val="21"/>
    <w:uiPriority w:val="99"/>
    <w:locked/>
    <w:rsid w:val="0018331B"/>
    <w:rPr>
      <w:rFonts w:ascii="Times New Roman" w:hAnsi="Times New Roman" w:cs="Times New Roman"/>
      <w:sz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basedOn w:val="a0"/>
    <w:link w:val="a5"/>
    <w:uiPriority w:val="99"/>
    <w:locked/>
    <w:rsid w:val="0018331B"/>
    <w:rPr>
      <w:rFonts w:ascii="Times New Roman" w:hAnsi="Times New Roman" w:cs="Times New Roman"/>
      <w:sz w:val="24"/>
    </w:rPr>
  </w:style>
  <w:style w:type="character" w:styleId="a7">
    <w:name w:val="page number"/>
    <w:basedOn w:val="a0"/>
    <w:uiPriority w:val="99"/>
    <w:rsid w:val="0018331B"/>
    <w:rPr>
      <w:rFonts w:cs="Times New Roman"/>
    </w:rPr>
  </w:style>
  <w:style w:type="paragraph" w:styleId="a8">
    <w:name w:val="Normal (Web)"/>
    <w:basedOn w:val="a"/>
    <w:uiPriority w:val="99"/>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locked/>
    <w:rsid w:val="0018331B"/>
    <w:rPr>
      <w:rFonts w:ascii="Times New Roman" w:hAnsi="Times New Roman" w:cs="Times New Roman"/>
      <w:sz w:val="20"/>
      <w:lang w:val="en-US"/>
    </w:rPr>
  </w:style>
  <w:style w:type="character" w:styleId="ab">
    <w:name w:val="footnote reference"/>
    <w:basedOn w:val="a0"/>
    <w:uiPriority w:val="99"/>
    <w:rsid w:val="0018331B"/>
    <w:rPr>
      <w:rFonts w:cs="Times New Roman"/>
      <w:vertAlign w:val="superscript"/>
    </w:rPr>
  </w:style>
  <w:style w:type="paragraph" w:styleId="23">
    <w:name w:val="List 2"/>
    <w:basedOn w:val="a"/>
    <w:uiPriority w:val="99"/>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basedOn w:val="a0"/>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4">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table" w:styleId="-1">
    <w:name w:val="Colorful List Accent 1"/>
    <w:aliases w:val="Содержание. 2 уровень"/>
    <w:basedOn w:val="a1"/>
    <w:uiPriority w:val="72"/>
    <w:rsid w:val="00A47432"/>
    <w:rPr>
      <w:color w:val="000000" w:themeColor="text1"/>
    </w:rPr>
    <w:tblPr>
      <w:tblStyleRowBandSize w:val="1"/>
      <w:tblStyleColBandSize w:val="1"/>
      <w:tblInd w:w="0" w:type="dxa"/>
      <w:tblCellMar>
        <w:top w:w="0" w:type="dxa"/>
        <w:left w:w="108" w:type="dxa"/>
        <w:bottom w:w="0" w:type="dxa"/>
        <w:right w:w="108" w:type="dxa"/>
      </w:tblCellMar>
    </w:tblPr>
    <w:tcPr>
      <w:shd w:val="clear" w:color="auto" w:fill="EEF5FB" w:themeFill="accent1" w:themeFillTint="19"/>
    </w:tcPr>
    <w:tblStylePr w:type="firstRow">
      <w:rPr>
        <w:rFonts w:cs="Calibri"/>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rFonts w:cs="Calibri"/>
        <w:b/>
        <w:bCs/>
        <w:color w:val="D25F12" w:themeColor="accent2" w:themeShade="CC"/>
      </w:rPr>
      <w:tblPr/>
      <w:tcPr>
        <w:tcBorders>
          <w:top w:val="single" w:sz="12" w:space="0" w:color="000000" w:themeColor="text1"/>
        </w:tcBorders>
        <w:shd w:val="clear" w:color="auto" w:fill="FFFFFF" w:themeFill="background1"/>
      </w:tcPr>
    </w:tblStylePr>
    <w:tblStylePr w:type="firstCol">
      <w:rPr>
        <w:rFonts w:cs="Calibri"/>
        <w:b/>
        <w:bCs/>
      </w:rPr>
    </w:tblStylePr>
    <w:tblStylePr w:type="lastCol">
      <w:rPr>
        <w:rFonts w:cs="Calibri"/>
        <w:b/>
        <w:bCs/>
      </w:rPr>
    </w:tblStylePr>
    <w:tblStylePr w:type="band1Vert">
      <w:rPr>
        <w:rFonts w:cs="Calibri"/>
      </w:rPr>
      <w:tblPr/>
      <w:tcPr>
        <w:tcBorders>
          <w:top w:val="nil"/>
          <w:left w:val="nil"/>
          <w:bottom w:val="nil"/>
          <w:right w:val="nil"/>
          <w:insideH w:val="nil"/>
          <w:insideV w:val="nil"/>
        </w:tcBorders>
        <w:shd w:val="clear" w:color="auto" w:fill="D6E6F4" w:themeFill="accent1" w:themeFillTint="3F"/>
      </w:tcPr>
    </w:tblStylePr>
    <w:tblStylePr w:type="band1Horz">
      <w:rPr>
        <w:rFonts w:cs="Calibri"/>
      </w:rPr>
      <w:tblPr/>
      <w:tcPr>
        <w:shd w:val="clear" w:color="auto" w:fill="DEEAF6" w:themeFill="accent1" w:themeFillTint="33"/>
      </w:tcPr>
    </w:tblStylePr>
  </w:style>
  <w:style w:type="character" w:styleId="ad">
    <w:name w:val="Emphasis"/>
    <w:basedOn w:val="a0"/>
    <w:uiPriority w:val="99"/>
    <w:qFormat/>
    <w:rsid w:val="0018331B"/>
    <w:rPr>
      <w:rFonts w:cs="Times New Roman"/>
      <w:i/>
    </w:rPr>
  </w:style>
  <w:style w:type="paragraph" w:styleId="ae">
    <w:name w:val="Balloon Text"/>
    <w:basedOn w:val="a"/>
    <w:link w:val="af"/>
    <w:uiPriority w:val="99"/>
    <w:rsid w:val="0018331B"/>
    <w:pPr>
      <w:spacing w:after="0" w:line="240" w:lineRule="auto"/>
    </w:pPr>
    <w:rPr>
      <w:rFonts w:ascii="Segoe UI" w:hAnsi="Segoe UI"/>
      <w:sz w:val="18"/>
      <w:szCs w:val="18"/>
    </w:rPr>
  </w:style>
  <w:style w:type="character" w:customStyle="1" w:styleId="af">
    <w:name w:val="Текст выноски Знак"/>
    <w:basedOn w:val="a0"/>
    <w:link w:val="ae"/>
    <w:uiPriority w:val="99"/>
    <w:locked/>
    <w:rsid w:val="0018331B"/>
    <w:rPr>
      <w:rFonts w:ascii="Segoe UI" w:hAnsi="Segoe UI" w:cs="Times New Roman"/>
      <w:sz w:val="18"/>
    </w:rPr>
  </w:style>
  <w:style w:type="paragraph" w:customStyle="1" w:styleId="ConsPlusNormal">
    <w:name w:val="ConsPlusNormal"/>
    <w:qFormat/>
    <w:rsid w:val="0018331B"/>
    <w:pPr>
      <w:widowControl w:val="0"/>
      <w:autoSpaceDE w:val="0"/>
      <w:autoSpaceDN w:val="0"/>
      <w:adjustRightInd w:val="0"/>
    </w:pPr>
    <w:rPr>
      <w:rFonts w:ascii="Arial" w:hAnsi="Arial" w:cs="Arial"/>
    </w:rPr>
  </w:style>
  <w:style w:type="paragraph" w:styleId="af0">
    <w:name w:val="header"/>
    <w:basedOn w:val="a"/>
    <w:link w:val="af1"/>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1">
    <w:name w:val="Верхний колонтитул Знак"/>
    <w:basedOn w:val="a0"/>
    <w:link w:val="af0"/>
    <w:uiPriority w:val="99"/>
    <w:locked/>
    <w:rsid w:val="0018331B"/>
    <w:rPr>
      <w:rFonts w:ascii="Times New Roman" w:hAnsi="Times New Roman" w:cs="Times New Roman"/>
      <w:sz w:val="24"/>
    </w:rPr>
  </w:style>
  <w:style w:type="paragraph" w:styleId="25">
    <w:name w:val="Body Text Indent 2"/>
    <w:basedOn w:val="a"/>
    <w:link w:val="26"/>
    <w:uiPriority w:val="99"/>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0"/>
    <w:link w:val="25"/>
    <w:uiPriority w:val="99"/>
    <w:locked/>
    <w:rsid w:val="0018331B"/>
    <w:rPr>
      <w:rFonts w:ascii="Times New Roman" w:hAnsi="Times New Roman" w:cs="Times New Roman"/>
      <w:sz w:val="24"/>
    </w:rPr>
  </w:style>
  <w:style w:type="paragraph" w:styleId="af2">
    <w:name w:val="annotation text"/>
    <w:basedOn w:val="a"/>
    <w:link w:val="af3"/>
    <w:uiPriority w:val="99"/>
    <w:unhideWhenUsed/>
    <w:rsid w:val="0018331B"/>
    <w:pPr>
      <w:spacing w:after="0" w:line="240" w:lineRule="auto"/>
    </w:pPr>
    <w:rPr>
      <w:rFonts w:ascii="Times New Roman" w:hAnsi="Times New Roman"/>
      <w:sz w:val="20"/>
      <w:szCs w:val="20"/>
    </w:rPr>
  </w:style>
  <w:style w:type="character" w:customStyle="1" w:styleId="af3">
    <w:name w:val="Текст примечания Знак"/>
    <w:basedOn w:val="a0"/>
    <w:link w:val="af2"/>
    <w:uiPriority w:val="99"/>
    <w:locked/>
    <w:rsid w:val="0018331B"/>
    <w:rPr>
      <w:rFonts w:cs="Times New Roman"/>
      <w:sz w:val="20"/>
    </w:rPr>
  </w:style>
  <w:style w:type="paragraph" w:styleId="af4">
    <w:name w:val="annotation subject"/>
    <w:basedOn w:val="af2"/>
    <w:next w:val="af2"/>
    <w:link w:val="af5"/>
    <w:uiPriority w:val="99"/>
    <w:unhideWhenUsed/>
    <w:rsid w:val="0018331B"/>
    <w:rPr>
      <w:rFonts w:ascii="Calibri" w:hAnsi="Calibri"/>
      <w:b/>
      <w:bCs/>
    </w:rPr>
  </w:style>
  <w:style w:type="character" w:customStyle="1" w:styleId="af5">
    <w:name w:val="Тема примечания Знак"/>
    <w:link w:val="af4"/>
    <w:uiPriority w:val="99"/>
    <w:locked/>
    <w:rsid w:val="0018331B"/>
    <w:rPr>
      <w:rFonts w:cs="Times New Roman"/>
      <w:b/>
      <w:sz w:val="20"/>
    </w:rPr>
  </w:style>
  <w:style w:type="character" w:customStyle="1" w:styleId="apple-converted-space">
    <w:name w:val="apple-converted-space"/>
    <w:uiPriority w:val="99"/>
    <w:rsid w:val="0018331B"/>
  </w:style>
  <w:style w:type="character" w:customStyle="1" w:styleId="af6">
    <w:name w:val="Цветовое выделение"/>
    <w:uiPriority w:val="99"/>
    <w:rsid w:val="0018331B"/>
    <w:rPr>
      <w:b/>
      <w:color w:val="26282F"/>
    </w:rPr>
  </w:style>
  <w:style w:type="character" w:customStyle="1" w:styleId="af7">
    <w:name w:val="Гипертекстовая ссылка"/>
    <w:uiPriority w:val="99"/>
    <w:rsid w:val="0018331B"/>
    <w:rPr>
      <w:b/>
      <w:color w:val="106BBE"/>
    </w:rPr>
  </w:style>
  <w:style w:type="character" w:customStyle="1" w:styleId="af8">
    <w:name w:val="Активная гипертекстовая ссылка"/>
    <w:uiPriority w:val="99"/>
    <w:rsid w:val="0018331B"/>
    <w:rPr>
      <w:b/>
      <w:color w:val="106BBE"/>
      <w:u w:val="single"/>
    </w:rPr>
  </w:style>
  <w:style w:type="paragraph" w:customStyle="1" w:styleId="af9">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a">
    <w:name w:val="Внимание: криминал!!"/>
    <w:basedOn w:val="af9"/>
    <w:next w:val="a"/>
    <w:uiPriority w:val="99"/>
    <w:rsid w:val="0018331B"/>
  </w:style>
  <w:style w:type="paragraph" w:customStyle="1" w:styleId="afb">
    <w:name w:val="Внимание: недобросовестность!"/>
    <w:basedOn w:val="af9"/>
    <w:next w:val="a"/>
    <w:uiPriority w:val="99"/>
    <w:rsid w:val="0018331B"/>
  </w:style>
  <w:style w:type="character" w:customStyle="1" w:styleId="afc">
    <w:name w:val="Выделение для Базового Поиска"/>
    <w:uiPriority w:val="99"/>
    <w:rsid w:val="0018331B"/>
    <w:rPr>
      <w:b/>
      <w:color w:val="0058A9"/>
    </w:rPr>
  </w:style>
  <w:style w:type="character" w:customStyle="1" w:styleId="afd">
    <w:name w:val="Выделение для Базового Поиска (курсив)"/>
    <w:uiPriority w:val="99"/>
    <w:rsid w:val="0018331B"/>
    <w:rPr>
      <w:b/>
      <w:i/>
      <w:color w:val="0058A9"/>
    </w:rPr>
  </w:style>
  <w:style w:type="paragraph" w:customStyle="1" w:styleId="afe">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
    <w:next w:val="a"/>
    <w:uiPriority w:val="99"/>
    <w:rsid w:val="0018331B"/>
    <w:rPr>
      <w:b/>
      <w:bCs/>
      <w:color w:val="0058A9"/>
      <w:shd w:val="clear" w:color="auto" w:fill="ECE9D8"/>
    </w:rPr>
  </w:style>
  <w:style w:type="paragraph" w:customStyle="1" w:styleId="aff0">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1">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2">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3">
    <w:name w:val="Заголовок своего сообщения"/>
    <w:uiPriority w:val="99"/>
    <w:rsid w:val="0018331B"/>
    <w:rPr>
      <w:b/>
      <w:color w:val="26282F"/>
    </w:rPr>
  </w:style>
  <w:style w:type="paragraph" w:customStyle="1" w:styleId="aff4">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5">
    <w:name w:val="Заголовок чужого сообщения"/>
    <w:uiPriority w:val="99"/>
    <w:rsid w:val="0018331B"/>
    <w:rPr>
      <w:b/>
      <w:color w:val="FF0000"/>
    </w:rPr>
  </w:style>
  <w:style w:type="paragraph" w:customStyle="1" w:styleId="aff6">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7">
    <w:name w:val="Заголовок ЭР (правое окно)"/>
    <w:basedOn w:val="aff6"/>
    <w:next w:val="a"/>
    <w:uiPriority w:val="99"/>
    <w:rsid w:val="0018331B"/>
    <w:pPr>
      <w:spacing w:after="0"/>
      <w:jc w:val="left"/>
    </w:pPr>
  </w:style>
  <w:style w:type="paragraph" w:customStyle="1" w:styleId="aff8">
    <w:name w:val="Интерактивный заголовок"/>
    <w:basedOn w:val="12"/>
    <w:next w:val="a"/>
    <w:uiPriority w:val="99"/>
    <w:rsid w:val="0018331B"/>
    <w:rPr>
      <w:u w:val="single"/>
    </w:rPr>
  </w:style>
  <w:style w:type="paragraph" w:customStyle="1" w:styleId="aff9">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a">
    <w:name w:val="Информация об изменениях"/>
    <w:basedOn w:val="aff9"/>
    <w:next w:val="a"/>
    <w:uiPriority w:val="99"/>
    <w:rsid w:val="0018331B"/>
    <w:pPr>
      <w:spacing w:before="180"/>
      <w:ind w:left="360" w:right="360" w:firstLine="0"/>
    </w:pPr>
    <w:rPr>
      <w:shd w:val="clear" w:color="auto" w:fill="EAEFED"/>
    </w:rPr>
  </w:style>
  <w:style w:type="paragraph" w:customStyle="1" w:styleId="affb">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c">
    <w:name w:val="Комментарий"/>
    <w:basedOn w:val="affb"/>
    <w:next w:val="a"/>
    <w:uiPriority w:val="99"/>
    <w:rsid w:val="0018331B"/>
    <w:pPr>
      <w:spacing w:before="75"/>
      <w:ind w:right="0"/>
      <w:jc w:val="both"/>
    </w:pPr>
    <w:rPr>
      <w:color w:val="353842"/>
      <w:shd w:val="clear" w:color="auto" w:fill="F0F0F0"/>
    </w:rPr>
  </w:style>
  <w:style w:type="paragraph" w:customStyle="1" w:styleId="affd">
    <w:name w:val="Информация об изменениях документа"/>
    <w:basedOn w:val="affc"/>
    <w:next w:val="a"/>
    <w:uiPriority w:val="99"/>
    <w:rsid w:val="0018331B"/>
    <w:rPr>
      <w:i/>
      <w:iCs/>
    </w:rPr>
  </w:style>
  <w:style w:type="paragraph" w:customStyle="1" w:styleId="affe">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
    <w:name w:val="Колонтитул (левый)"/>
    <w:basedOn w:val="affe"/>
    <w:next w:val="a"/>
    <w:uiPriority w:val="99"/>
    <w:rsid w:val="0018331B"/>
    <w:rPr>
      <w:sz w:val="14"/>
      <w:szCs w:val="14"/>
    </w:rPr>
  </w:style>
  <w:style w:type="paragraph" w:customStyle="1" w:styleId="afff0">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1">
    <w:name w:val="Колонтитул (правый)"/>
    <w:basedOn w:val="afff0"/>
    <w:next w:val="a"/>
    <w:uiPriority w:val="99"/>
    <w:rsid w:val="0018331B"/>
    <w:rPr>
      <w:sz w:val="14"/>
      <w:szCs w:val="14"/>
    </w:rPr>
  </w:style>
  <w:style w:type="paragraph" w:customStyle="1" w:styleId="afff2">
    <w:name w:val="Комментарий пользователя"/>
    <w:basedOn w:val="affc"/>
    <w:next w:val="a"/>
    <w:uiPriority w:val="99"/>
    <w:rsid w:val="0018331B"/>
    <w:pPr>
      <w:jc w:val="left"/>
    </w:pPr>
    <w:rPr>
      <w:shd w:val="clear" w:color="auto" w:fill="FFDFE0"/>
    </w:rPr>
  </w:style>
  <w:style w:type="paragraph" w:customStyle="1" w:styleId="afff3">
    <w:name w:val="Куда обратиться?"/>
    <w:basedOn w:val="af9"/>
    <w:next w:val="a"/>
    <w:uiPriority w:val="99"/>
    <w:rsid w:val="0018331B"/>
  </w:style>
  <w:style w:type="paragraph" w:customStyle="1" w:styleId="afff4">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5">
    <w:name w:val="Найденные слова"/>
    <w:uiPriority w:val="99"/>
    <w:rsid w:val="0018331B"/>
    <w:rPr>
      <w:b/>
      <w:color w:val="26282F"/>
      <w:shd w:val="clear" w:color="auto" w:fill="FFF580"/>
    </w:rPr>
  </w:style>
  <w:style w:type="paragraph" w:customStyle="1" w:styleId="afff6">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7">
    <w:name w:val="Не вступил в силу"/>
    <w:uiPriority w:val="99"/>
    <w:rsid w:val="0018331B"/>
    <w:rPr>
      <w:b/>
      <w:color w:val="000000"/>
      <w:shd w:val="clear" w:color="auto" w:fill="D8EDE8"/>
    </w:rPr>
  </w:style>
  <w:style w:type="paragraph" w:customStyle="1" w:styleId="afff8">
    <w:name w:val="Необходимые документы"/>
    <w:basedOn w:val="af9"/>
    <w:next w:val="a"/>
    <w:uiPriority w:val="99"/>
    <w:rsid w:val="0018331B"/>
    <w:pPr>
      <w:ind w:firstLine="118"/>
    </w:pPr>
  </w:style>
  <w:style w:type="paragraph" w:customStyle="1" w:styleId="afff9">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a">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b">
    <w:name w:val="Оглавление"/>
    <w:basedOn w:val="afffa"/>
    <w:next w:val="a"/>
    <w:uiPriority w:val="99"/>
    <w:rsid w:val="0018331B"/>
    <w:pPr>
      <w:ind w:left="140"/>
    </w:pPr>
  </w:style>
  <w:style w:type="character" w:customStyle="1" w:styleId="afffc">
    <w:name w:val="Опечатки"/>
    <w:uiPriority w:val="99"/>
    <w:rsid w:val="0018331B"/>
    <w:rPr>
      <w:color w:val="FF0000"/>
    </w:rPr>
  </w:style>
  <w:style w:type="paragraph" w:customStyle="1" w:styleId="afffd">
    <w:name w:val="Переменная часть"/>
    <w:basedOn w:val="aff"/>
    <w:next w:val="a"/>
    <w:uiPriority w:val="99"/>
    <w:rsid w:val="0018331B"/>
    <w:rPr>
      <w:sz w:val="18"/>
      <w:szCs w:val="18"/>
    </w:rPr>
  </w:style>
  <w:style w:type="paragraph" w:customStyle="1" w:styleId="afffe">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
    <w:name w:val="Подзаголовок для информации об изменениях"/>
    <w:basedOn w:val="aff9"/>
    <w:next w:val="a"/>
    <w:uiPriority w:val="99"/>
    <w:rsid w:val="0018331B"/>
    <w:rPr>
      <w:b/>
      <w:bCs/>
    </w:rPr>
  </w:style>
  <w:style w:type="paragraph" w:customStyle="1" w:styleId="affff0">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1">
    <w:name w:val="Постоянная часть"/>
    <w:basedOn w:val="aff"/>
    <w:next w:val="a"/>
    <w:uiPriority w:val="99"/>
    <w:rsid w:val="0018331B"/>
    <w:rPr>
      <w:sz w:val="20"/>
      <w:szCs w:val="20"/>
    </w:rPr>
  </w:style>
  <w:style w:type="paragraph" w:customStyle="1" w:styleId="affff2">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3">
    <w:name w:val="Пример."/>
    <w:basedOn w:val="af9"/>
    <w:next w:val="a"/>
    <w:uiPriority w:val="99"/>
    <w:rsid w:val="0018331B"/>
  </w:style>
  <w:style w:type="paragraph" w:customStyle="1" w:styleId="affff4">
    <w:name w:val="Примечание."/>
    <w:basedOn w:val="af9"/>
    <w:next w:val="a"/>
    <w:uiPriority w:val="99"/>
    <w:rsid w:val="0018331B"/>
  </w:style>
  <w:style w:type="character" w:customStyle="1" w:styleId="affff5">
    <w:name w:val="Продолжение ссылки"/>
    <w:uiPriority w:val="99"/>
    <w:rsid w:val="0018331B"/>
  </w:style>
  <w:style w:type="paragraph" w:customStyle="1" w:styleId="affff6">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7">
    <w:name w:val="Сравнение редакций"/>
    <w:uiPriority w:val="99"/>
    <w:rsid w:val="0018331B"/>
    <w:rPr>
      <w:b/>
      <w:color w:val="26282F"/>
    </w:rPr>
  </w:style>
  <w:style w:type="character" w:customStyle="1" w:styleId="affff8">
    <w:name w:val="Сравнение редакций. Добавленный фрагмент"/>
    <w:uiPriority w:val="99"/>
    <w:rsid w:val="0018331B"/>
    <w:rPr>
      <w:color w:val="000000"/>
      <w:shd w:val="clear" w:color="auto" w:fill="C1D7FF"/>
    </w:rPr>
  </w:style>
  <w:style w:type="character" w:customStyle="1" w:styleId="affff9">
    <w:name w:val="Сравнение редакций. Удаленный фрагмент"/>
    <w:uiPriority w:val="99"/>
    <w:rsid w:val="0018331B"/>
    <w:rPr>
      <w:color w:val="000000"/>
      <w:shd w:val="clear" w:color="auto" w:fill="C4C413"/>
    </w:rPr>
  </w:style>
  <w:style w:type="paragraph" w:customStyle="1" w:styleId="affffa">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b">
    <w:name w:val="Ссылка на утративший силу документ"/>
    <w:uiPriority w:val="99"/>
    <w:rsid w:val="0018331B"/>
    <w:rPr>
      <w:b/>
      <w:color w:val="749232"/>
    </w:rPr>
  </w:style>
  <w:style w:type="paragraph" w:customStyle="1" w:styleId="affffc">
    <w:name w:val="Текст в таблице"/>
    <w:basedOn w:val="afff9"/>
    <w:next w:val="a"/>
    <w:uiPriority w:val="99"/>
    <w:rsid w:val="0018331B"/>
    <w:pPr>
      <w:ind w:firstLine="500"/>
    </w:pPr>
  </w:style>
  <w:style w:type="paragraph" w:customStyle="1" w:styleId="affffd">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e">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
    <w:name w:val="Утратил силу"/>
    <w:uiPriority w:val="99"/>
    <w:rsid w:val="0018331B"/>
    <w:rPr>
      <w:b/>
      <w:strike/>
      <w:color w:val="666600"/>
    </w:rPr>
  </w:style>
  <w:style w:type="paragraph" w:customStyle="1" w:styleId="afffff0">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1">
    <w:name w:val="Центрированный (таблица)"/>
    <w:basedOn w:val="afff9"/>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uiPriority w:val="99"/>
    <w:rsid w:val="0018331B"/>
    <w:pPr>
      <w:autoSpaceDE w:val="0"/>
      <w:autoSpaceDN w:val="0"/>
      <w:adjustRightInd w:val="0"/>
    </w:pPr>
    <w:rPr>
      <w:rFonts w:ascii="Times New Roman" w:hAnsi="Times New Roman" w:cs="Times New Roman"/>
      <w:color w:val="000000"/>
      <w:sz w:val="24"/>
      <w:szCs w:val="24"/>
      <w:lang w:eastAsia="en-US"/>
    </w:rPr>
  </w:style>
  <w:style w:type="character" w:styleId="afffff2">
    <w:name w:val="annotation reference"/>
    <w:basedOn w:val="a0"/>
    <w:uiPriority w:val="99"/>
    <w:unhideWhenUsed/>
    <w:rsid w:val="0018331B"/>
    <w:rPr>
      <w:rFonts w:cs="Times New Roman"/>
      <w:sz w:val="16"/>
    </w:rPr>
  </w:style>
  <w:style w:type="paragraph" w:styleId="41">
    <w:name w:val="toc 4"/>
    <w:basedOn w:val="a"/>
    <w:next w:val="a"/>
    <w:autoRedefine/>
    <w:uiPriority w:val="39"/>
    <w:rsid w:val="0018331B"/>
    <w:pPr>
      <w:spacing w:after="0" w:line="240" w:lineRule="auto"/>
      <w:ind w:left="720"/>
    </w:pPr>
    <w:rPr>
      <w:rFonts w:cs="Calibri"/>
      <w:sz w:val="20"/>
      <w:szCs w:val="20"/>
    </w:rPr>
  </w:style>
  <w:style w:type="paragraph" w:styleId="51">
    <w:name w:val="toc 5"/>
    <w:basedOn w:val="a"/>
    <w:next w:val="a"/>
    <w:autoRedefine/>
    <w:uiPriority w:val="39"/>
    <w:rsid w:val="0018331B"/>
    <w:pPr>
      <w:spacing w:after="0" w:line="240" w:lineRule="auto"/>
      <w:ind w:left="960"/>
    </w:pPr>
    <w:rPr>
      <w:rFonts w:cs="Calibri"/>
      <w:sz w:val="20"/>
      <w:szCs w:val="20"/>
    </w:rPr>
  </w:style>
  <w:style w:type="paragraph" w:styleId="6">
    <w:name w:val="toc 6"/>
    <w:basedOn w:val="a"/>
    <w:next w:val="a"/>
    <w:autoRedefine/>
    <w:uiPriority w:val="39"/>
    <w:rsid w:val="0018331B"/>
    <w:pPr>
      <w:spacing w:after="0" w:line="240" w:lineRule="auto"/>
      <w:ind w:left="1200"/>
    </w:pPr>
    <w:rPr>
      <w:rFonts w:cs="Calibri"/>
      <w:sz w:val="20"/>
      <w:szCs w:val="20"/>
    </w:rPr>
  </w:style>
  <w:style w:type="paragraph" w:styleId="71">
    <w:name w:val="toc 7"/>
    <w:basedOn w:val="a"/>
    <w:next w:val="a"/>
    <w:autoRedefine/>
    <w:uiPriority w:val="39"/>
    <w:rsid w:val="0018331B"/>
    <w:pPr>
      <w:spacing w:after="0" w:line="240" w:lineRule="auto"/>
      <w:ind w:left="1440"/>
    </w:pPr>
    <w:rPr>
      <w:rFonts w:cs="Calibri"/>
      <w:sz w:val="20"/>
      <w:szCs w:val="20"/>
    </w:rPr>
  </w:style>
  <w:style w:type="paragraph" w:styleId="8">
    <w:name w:val="toc 8"/>
    <w:basedOn w:val="a"/>
    <w:next w:val="a"/>
    <w:autoRedefine/>
    <w:uiPriority w:val="39"/>
    <w:rsid w:val="0018331B"/>
    <w:pPr>
      <w:spacing w:after="0" w:line="240" w:lineRule="auto"/>
      <w:ind w:left="1680"/>
    </w:pPr>
    <w:rPr>
      <w:rFonts w:cs="Calibri"/>
      <w:sz w:val="20"/>
      <w:szCs w:val="20"/>
    </w:rPr>
  </w:style>
  <w:style w:type="paragraph" w:styleId="9">
    <w:name w:val="toc 9"/>
    <w:basedOn w:val="a"/>
    <w:next w:val="a"/>
    <w:autoRedefine/>
    <w:uiPriority w:val="39"/>
    <w:rsid w:val="0018331B"/>
    <w:pPr>
      <w:spacing w:after="0" w:line="240" w:lineRule="auto"/>
      <w:ind w:left="1920"/>
    </w:pPr>
    <w:rPr>
      <w:rFonts w:cs="Calibri"/>
      <w:sz w:val="20"/>
      <w:szCs w:val="20"/>
    </w:rPr>
  </w:style>
  <w:style w:type="paragraph" w:customStyle="1" w:styleId="s1">
    <w:name w:val="s_1"/>
    <w:basedOn w:val="a"/>
    <w:uiPriority w:val="99"/>
    <w:rsid w:val="00FB6EEE"/>
    <w:pPr>
      <w:spacing w:before="100" w:beforeAutospacing="1" w:after="100" w:afterAutospacing="1" w:line="240" w:lineRule="auto"/>
    </w:pPr>
    <w:rPr>
      <w:rFonts w:ascii="Times New Roman" w:hAnsi="Times New Roman"/>
      <w:sz w:val="24"/>
      <w:szCs w:val="24"/>
    </w:rPr>
  </w:style>
  <w:style w:type="table" w:styleId="afffff3">
    <w:name w:val="Table Grid"/>
    <w:basedOn w:val="a1"/>
    <w:uiPriority w:val="99"/>
    <w:rsid w:val="0055704C"/>
    <w:rPr>
      <w:rFonts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4">
    <w:name w:val="endnote text"/>
    <w:basedOn w:val="a"/>
    <w:link w:val="afffff5"/>
    <w:uiPriority w:val="99"/>
    <w:semiHidden/>
    <w:unhideWhenUsed/>
    <w:rsid w:val="00345B6C"/>
    <w:pPr>
      <w:spacing w:after="0" w:line="240" w:lineRule="auto"/>
    </w:pPr>
    <w:rPr>
      <w:sz w:val="20"/>
      <w:szCs w:val="20"/>
    </w:rPr>
  </w:style>
  <w:style w:type="character" w:customStyle="1" w:styleId="afffff5">
    <w:name w:val="Текст концевой сноски Знак"/>
    <w:basedOn w:val="a0"/>
    <w:link w:val="afffff4"/>
    <w:uiPriority w:val="99"/>
    <w:semiHidden/>
    <w:locked/>
    <w:rsid w:val="00345B6C"/>
    <w:rPr>
      <w:rFonts w:cs="Times New Roman"/>
      <w:sz w:val="20"/>
    </w:rPr>
  </w:style>
  <w:style w:type="character" w:styleId="afffff6">
    <w:name w:val="endnote reference"/>
    <w:basedOn w:val="a0"/>
    <w:uiPriority w:val="99"/>
    <w:unhideWhenUsed/>
    <w:rsid w:val="00345B6C"/>
    <w:rPr>
      <w:rFonts w:cs="Times New Roman"/>
      <w:vertAlign w:val="superscript"/>
    </w:rPr>
  </w:style>
  <w:style w:type="character" w:customStyle="1" w:styleId="27">
    <w:name w:val="Основной текст (2) + Курсив"/>
    <w:rsid w:val="00E124B0"/>
    <w:rPr>
      <w:rFonts w:ascii="Times New Roman" w:hAnsi="Times New Roman"/>
      <w:i/>
      <w:color w:val="000000"/>
      <w:spacing w:val="0"/>
      <w:w w:val="100"/>
      <w:position w:val="0"/>
      <w:sz w:val="24"/>
      <w:u w:val="none"/>
      <w:shd w:val="clear" w:color="auto" w:fill="FFFFFF"/>
      <w:lang w:val="ru-RU" w:eastAsia="ru-RU"/>
    </w:rPr>
  </w:style>
  <w:style w:type="character" w:customStyle="1" w:styleId="w">
    <w:name w:val="w"/>
    <w:rsid w:val="0060143D"/>
  </w:style>
  <w:style w:type="paragraph" w:styleId="afffff7">
    <w:name w:val="Plain Text"/>
    <w:basedOn w:val="a"/>
    <w:link w:val="afffff8"/>
    <w:uiPriority w:val="99"/>
    <w:rsid w:val="0060143D"/>
    <w:pPr>
      <w:spacing w:after="0" w:line="240" w:lineRule="auto"/>
      <w:ind w:firstLine="567"/>
      <w:jc w:val="both"/>
    </w:pPr>
    <w:rPr>
      <w:rFonts w:ascii="Times New Roman" w:hAnsi="Times New Roman"/>
      <w:sz w:val="28"/>
      <w:szCs w:val="20"/>
    </w:rPr>
  </w:style>
  <w:style w:type="character" w:customStyle="1" w:styleId="afffff8">
    <w:name w:val="Текст Знак"/>
    <w:basedOn w:val="a0"/>
    <w:link w:val="afffff7"/>
    <w:uiPriority w:val="99"/>
    <w:locked/>
    <w:rsid w:val="0060143D"/>
    <w:rPr>
      <w:rFonts w:ascii="Times New Roman" w:hAnsi="Times New Roman" w:cs="Times New Roman"/>
      <w:sz w:val="28"/>
    </w:rPr>
  </w:style>
  <w:style w:type="character" w:customStyle="1" w:styleId="310">
    <w:name w:val="Таблица простая 31"/>
    <w:uiPriority w:val="19"/>
    <w:qFormat/>
    <w:rsid w:val="0060143D"/>
    <w:rPr>
      <w:i/>
      <w:color w:val="808080"/>
    </w:rPr>
  </w:style>
  <w:style w:type="paragraph" w:customStyle="1" w:styleId="c22">
    <w:name w:val="c22"/>
    <w:basedOn w:val="a"/>
    <w:rsid w:val="00123A9A"/>
    <w:pPr>
      <w:spacing w:before="100" w:beforeAutospacing="1" w:after="100" w:afterAutospacing="1" w:line="240" w:lineRule="auto"/>
    </w:pPr>
    <w:rPr>
      <w:rFonts w:ascii="Times New Roman" w:hAnsi="Times New Roman"/>
      <w:sz w:val="24"/>
      <w:szCs w:val="24"/>
    </w:rPr>
  </w:style>
  <w:style w:type="character" w:customStyle="1" w:styleId="c12">
    <w:name w:val="c12"/>
    <w:rsid w:val="00123A9A"/>
  </w:style>
  <w:style w:type="paragraph" w:styleId="32">
    <w:name w:val="Body Text 3"/>
    <w:basedOn w:val="a"/>
    <w:link w:val="33"/>
    <w:uiPriority w:val="99"/>
    <w:unhideWhenUsed/>
    <w:rsid w:val="00024629"/>
    <w:pPr>
      <w:spacing w:after="120"/>
    </w:pPr>
    <w:rPr>
      <w:sz w:val="16"/>
      <w:szCs w:val="16"/>
    </w:rPr>
  </w:style>
  <w:style w:type="character" w:customStyle="1" w:styleId="33">
    <w:name w:val="Основной текст 3 Знак"/>
    <w:basedOn w:val="a0"/>
    <w:link w:val="32"/>
    <w:uiPriority w:val="99"/>
    <w:locked/>
    <w:rsid w:val="00024629"/>
    <w:rPr>
      <w:rFonts w:cs="Times New Roman"/>
      <w:sz w:val="16"/>
    </w:rPr>
  </w:style>
  <w:style w:type="paragraph" w:customStyle="1" w:styleId="13">
    <w:name w:val="Обычный1"/>
    <w:link w:val="Normal"/>
    <w:rsid w:val="00024629"/>
    <w:pPr>
      <w:widowControl w:val="0"/>
      <w:ind w:left="200"/>
      <w:jc w:val="both"/>
    </w:pPr>
    <w:rPr>
      <w:rFonts w:ascii="Times New Roman" w:hAnsi="Times New Roman" w:cs="Times New Roman"/>
      <w:b/>
      <w:sz w:val="24"/>
    </w:rPr>
  </w:style>
  <w:style w:type="character" w:styleId="HTML">
    <w:name w:val="HTML Cite"/>
    <w:basedOn w:val="a0"/>
    <w:uiPriority w:val="99"/>
    <w:unhideWhenUsed/>
    <w:rsid w:val="00024629"/>
    <w:rPr>
      <w:rFonts w:cs="Times New Roman"/>
      <w:i/>
    </w:rPr>
  </w:style>
  <w:style w:type="character" w:styleId="afffff9">
    <w:name w:val="Strong"/>
    <w:basedOn w:val="a0"/>
    <w:uiPriority w:val="22"/>
    <w:qFormat/>
    <w:rsid w:val="00024629"/>
    <w:rPr>
      <w:rFonts w:cs="Times New Roman"/>
      <w:b/>
    </w:rPr>
  </w:style>
  <w:style w:type="character" w:customStyle="1" w:styleId="-10">
    <w:name w:val="Цветной список - Акцент 1 Знак"/>
    <w:aliases w:val="Содержание. 2 уровень Знак,Абзац списка Знак"/>
    <w:uiPriority w:val="34"/>
    <w:qFormat/>
    <w:locked/>
    <w:rsid w:val="00A04B73"/>
    <w:rPr>
      <w:rFonts w:ascii="Times New Roman" w:hAnsi="Times New Roman"/>
      <w:sz w:val="24"/>
    </w:rPr>
  </w:style>
  <w:style w:type="character" w:customStyle="1" w:styleId="14">
    <w:name w:val="Основной текст1"/>
    <w:qFormat/>
    <w:rsid w:val="00A04B73"/>
    <w:rPr>
      <w:rFonts w:ascii="Times New Roman" w:hAnsi="Times New Roman"/>
      <w:spacing w:val="0"/>
      <w:sz w:val="27"/>
    </w:rPr>
  </w:style>
  <w:style w:type="character" w:customStyle="1" w:styleId="311">
    <w:name w:val="Основной текст 3 Знак1"/>
    <w:link w:val="34"/>
    <w:qFormat/>
    <w:locked/>
    <w:rsid w:val="00A04B73"/>
    <w:rPr>
      <w:sz w:val="16"/>
      <w:shd w:val="clear" w:color="auto" w:fill="FFFFFF"/>
    </w:rPr>
  </w:style>
  <w:style w:type="paragraph" w:customStyle="1" w:styleId="34">
    <w:name w:val="Основной текст3"/>
    <w:basedOn w:val="a"/>
    <w:link w:val="311"/>
    <w:uiPriority w:val="99"/>
    <w:qFormat/>
    <w:rsid w:val="00A04B73"/>
    <w:pPr>
      <w:widowControl w:val="0"/>
      <w:shd w:val="clear" w:color="auto" w:fill="FFFFFF"/>
      <w:suppressAutoHyphens/>
      <w:spacing w:before="1500" w:after="60"/>
      <w:ind w:hanging="420"/>
    </w:pPr>
    <w:rPr>
      <w:sz w:val="16"/>
      <w:szCs w:val="16"/>
    </w:rPr>
  </w:style>
  <w:style w:type="paragraph" w:styleId="afffffa">
    <w:name w:val="Title"/>
    <w:basedOn w:val="a"/>
    <w:next w:val="a"/>
    <w:link w:val="afffffb"/>
    <w:uiPriority w:val="99"/>
    <w:qFormat/>
    <w:rsid w:val="00A04B73"/>
    <w:pPr>
      <w:pBdr>
        <w:bottom w:val="single" w:sz="4" w:space="1" w:color="auto"/>
      </w:pBdr>
      <w:spacing w:line="240" w:lineRule="auto"/>
      <w:contextualSpacing/>
    </w:pPr>
    <w:rPr>
      <w:rFonts w:ascii="Cambria" w:hAnsi="Cambria"/>
      <w:spacing w:val="5"/>
      <w:sz w:val="52"/>
      <w:szCs w:val="52"/>
    </w:rPr>
  </w:style>
  <w:style w:type="character" w:customStyle="1" w:styleId="afffffb">
    <w:name w:val="Название Знак"/>
    <w:basedOn w:val="a0"/>
    <w:link w:val="afffffa"/>
    <w:uiPriority w:val="10"/>
    <w:locked/>
    <w:rsid w:val="00A04B73"/>
    <w:rPr>
      <w:rFonts w:ascii="Cambria" w:hAnsi="Cambria" w:cs="Times New Roman"/>
      <w:spacing w:val="5"/>
      <w:sz w:val="52"/>
    </w:rPr>
  </w:style>
  <w:style w:type="paragraph" w:customStyle="1" w:styleId="210">
    <w:name w:val="Средняя сетка 21"/>
    <w:link w:val="28"/>
    <w:uiPriority w:val="1"/>
    <w:qFormat/>
    <w:rsid w:val="00A04B73"/>
    <w:rPr>
      <w:rFonts w:ascii="Times New Roman" w:hAnsi="Times New Roman" w:cs="Times New Roman"/>
      <w:sz w:val="24"/>
      <w:szCs w:val="24"/>
    </w:rPr>
  </w:style>
  <w:style w:type="table" w:styleId="-11">
    <w:name w:val="Colorful Shading Accent 1"/>
    <w:basedOn w:val="a1"/>
    <w:uiPriority w:val="71"/>
    <w:rsid w:val="00A47432"/>
    <w:rPr>
      <w:color w:val="000000" w:themeColor="text1"/>
    </w:rPr>
    <w:tblPr>
      <w:tblStyleRowBandSize w:val="1"/>
      <w:tblStyleColBandSize w:val="1"/>
      <w:tblInd w:w="0" w:type="dxa"/>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EF5FB" w:themeFill="accent1" w:themeFillTint="19"/>
    </w:tcPr>
    <w:tblStylePr w:type="firstRow">
      <w:rPr>
        <w:rFonts w:cs="Calibri"/>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rFonts w:cs="Calibri"/>
        <w:b/>
        <w:bCs/>
        <w:color w:val="FFFFFF" w:themeColor="background1"/>
      </w:rPr>
      <w:tblPr/>
      <w:tcPr>
        <w:tcBorders>
          <w:top w:val="single" w:sz="6" w:space="0" w:color="FFFFFF" w:themeColor="background1"/>
        </w:tcBorders>
        <w:shd w:val="clear" w:color="auto" w:fill="255D91" w:themeFill="accent1" w:themeFillShade="99"/>
      </w:tcPr>
    </w:tblStylePr>
    <w:tblStylePr w:type="firstCol">
      <w:rPr>
        <w:rFonts w:cs="Calibri"/>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rFonts w:cs="Calibri"/>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rPr>
        <w:rFonts w:cs="Calibri"/>
      </w:rPr>
      <w:tblPr/>
      <w:tcPr>
        <w:shd w:val="clear" w:color="auto" w:fill="BDD6EE" w:themeFill="accent1" w:themeFillTint="66"/>
      </w:tcPr>
    </w:tblStylePr>
    <w:tblStylePr w:type="band1Horz">
      <w:rPr>
        <w:rFonts w:cs="Calibri"/>
      </w:rPr>
      <w:tblPr/>
      <w:tcPr>
        <w:shd w:val="clear" w:color="auto" w:fill="ADCCEA" w:themeFill="accent1" w:themeFillTint="7F"/>
      </w:tcPr>
    </w:tblStylePr>
    <w:tblStylePr w:type="neCell">
      <w:rPr>
        <w:rFonts w:cs="Calibri"/>
        <w:color w:val="000000" w:themeColor="text1"/>
      </w:rPr>
    </w:tblStylePr>
    <w:tblStylePr w:type="nwCell">
      <w:rPr>
        <w:rFonts w:cs="Calibri"/>
        <w:color w:val="000000" w:themeColor="text1"/>
      </w:rPr>
    </w:tblStylePr>
  </w:style>
  <w:style w:type="paragraph" w:customStyle="1" w:styleId="Style21">
    <w:name w:val="Style21"/>
    <w:basedOn w:val="a"/>
    <w:uiPriority w:val="99"/>
    <w:rsid w:val="00A04B73"/>
    <w:pPr>
      <w:widowControl w:val="0"/>
      <w:autoSpaceDE w:val="0"/>
      <w:autoSpaceDN w:val="0"/>
      <w:adjustRightInd w:val="0"/>
      <w:spacing w:after="0" w:line="274" w:lineRule="exact"/>
    </w:pPr>
    <w:rPr>
      <w:rFonts w:ascii="Times New Roman" w:hAnsi="Times New Roman"/>
      <w:sz w:val="24"/>
      <w:szCs w:val="24"/>
    </w:rPr>
  </w:style>
  <w:style w:type="character" w:customStyle="1" w:styleId="FontStyle47">
    <w:name w:val="Font Style47"/>
    <w:rsid w:val="00A04B73"/>
    <w:rPr>
      <w:rFonts w:ascii="Times New Roman" w:hAnsi="Times New Roman"/>
      <w:sz w:val="22"/>
    </w:rPr>
  </w:style>
  <w:style w:type="paragraph" w:customStyle="1" w:styleId="Style17">
    <w:name w:val="Style17"/>
    <w:basedOn w:val="a"/>
    <w:rsid w:val="00A04B73"/>
    <w:pPr>
      <w:widowControl w:val="0"/>
      <w:autoSpaceDE w:val="0"/>
      <w:autoSpaceDN w:val="0"/>
      <w:adjustRightInd w:val="0"/>
      <w:spacing w:after="0" w:line="270" w:lineRule="exact"/>
      <w:jc w:val="center"/>
    </w:pPr>
    <w:rPr>
      <w:rFonts w:ascii="Times New Roman" w:hAnsi="Times New Roman"/>
      <w:sz w:val="24"/>
      <w:szCs w:val="24"/>
    </w:rPr>
  </w:style>
  <w:style w:type="character" w:customStyle="1" w:styleId="52">
    <w:name w:val="Основной текст (5)_"/>
    <w:link w:val="53"/>
    <w:locked/>
    <w:rsid w:val="00A04B73"/>
    <w:rPr>
      <w:sz w:val="23"/>
      <w:shd w:val="clear" w:color="auto" w:fill="FFFFFF"/>
    </w:rPr>
  </w:style>
  <w:style w:type="paragraph" w:customStyle="1" w:styleId="53">
    <w:name w:val="Основной текст (5)"/>
    <w:basedOn w:val="a"/>
    <w:link w:val="52"/>
    <w:rsid w:val="00A04B73"/>
    <w:pPr>
      <w:shd w:val="clear" w:color="auto" w:fill="FFFFFF"/>
      <w:spacing w:after="0" w:line="269" w:lineRule="exact"/>
      <w:jc w:val="center"/>
    </w:pPr>
    <w:rPr>
      <w:sz w:val="23"/>
      <w:szCs w:val="23"/>
    </w:rPr>
  </w:style>
  <w:style w:type="character" w:customStyle="1" w:styleId="28">
    <w:name w:val="Средняя сетка 2 Знак"/>
    <w:link w:val="210"/>
    <w:uiPriority w:val="1"/>
    <w:locked/>
    <w:rsid w:val="00A04B73"/>
    <w:rPr>
      <w:rFonts w:ascii="Times New Roman" w:hAnsi="Times New Roman"/>
      <w:sz w:val="24"/>
    </w:rPr>
  </w:style>
  <w:style w:type="paragraph" w:customStyle="1" w:styleId="211">
    <w:name w:val="Основной текст 21"/>
    <w:basedOn w:val="a"/>
    <w:rsid w:val="00A04B73"/>
    <w:pPr>
      <w:spacing w:after="0" w:line="240" w:lineRule="auto"/>
      <w:ind w:firstLine="709"/>
      <w:jc w:val="both"/>
    </w:pPr>
    <w:rPr>
      <w:rFonts w:ascii="Times New Roman" w:hAnsi="Times New Roman" w:cs="Courier New"/>
      <w:sz w:val="24"/>
      <w:szCs w:val="24"/>
      <w:lang w:eastAsia="ar-SA"/>
    </w:rPr>
  </w:style>
  <w:style w:type="paragraph" w:customStyle="1" w:styleId="510">
    <w:name w:val="Основной текст (5)1"/>
    <w:basedOn w:val="a"/>
    <w:rsid w:val="000610E0"/>
    <w:pPr>
      <w:shd w:val="clear" w:color="auto" w:fill="FFFFFF"/>
      <w:spacing w:after="0" w:line="269" w:lineRule="exact"/>
      <w:jc w:val="center"/>
    </w:pPr>
    <w:rPr>
      <w:rFonts w:ascii="Times New Roman" w:hAnsi="Times New Roman"/>
      <w:sz w:val="23"/>
      <w:szCs w:val="23"/>
    </w:rPr>
  </w:style>
  <w:style w:type="paragraph" w:styleId="afffffc">
    <w:name w:val="Body Text Indent"/>
    <w:aliases w:val="текст,Основной текст 1,Основной текст 1 Знак Знак Знак"/>
    <w:basedOn w:val="a"/>
    <w:link w:val="afffffd"/>
    <w:uiPriority w:val="99"/>
    <w:unhideWhenUsed/>
    <w:rsid w:val="000610E0"/>
    <w:pPr>
      <w:spacing w:after="120"/>
      <w:ind w:left="283"/>
    </w:pPr>
  </w:style>
  <w:style w:type="character" w:customStyle="1" w:styleId="afffffd">
    <w:name w:val="Основной текст с отступом Знак"/>
    <w:aliases w:val="текст Знак,Основной текст 1 Знак,Основной текст 1 Знак Знак Знак Знак"/>
    <w:basedOn w:val="a0"/>
    <w:link w:val="afffffc"/>
    <w:uiPriority w:val="99"/>
    <w:locked/>
    <w:rsid w:val="000610E0"/>
    <w:rPr>
      <w:rFonts w:cs="Times New Roman"/>
      <w:sz w:val="22"/>
    </w:rPr>
  </w:style>
  <w:style w:type="character" w:customStyle="1" w:styleId="FontStyle34">
    <w:name w:val="Font Style34"/>
    <w:uiPriority w:val="99"/>
    <w:rsid w:val="000610E0"/>
    <w:rPr>
      <w:rFonts w:ascii="Times New Roman" w:hAnsi="Times New Roman"/>
      <w:sz w:val="22"/>
    </w:rPr>
  </w:style>
  <w:style w:type="paragraph" w:customStyle="1" w:styleId="Style6">
    <w:name w:val="Style6"/>
    <w:basedOn w:val="a"/>
    <w:uiPriority w:val="99"/>
    <w:rsid w:val="000610E0"/>
    <w:pPr>
      <w:widowControl w:val="0"/>
      <w:autoSpaceDE w:val="0"/>
      <w:autoSpaceDN w:val="0"/>
      <w:adjustRightInd w:val="0"/>
      <w:spacing w:after="0" w:line="281" w:lineRule="exact"/>
      <w:ind w:hanging="349"/>
    </w:pPr>
    <w:rPr>
      <w:rFonts w:ascii="Times New Roman" w:hAnsi="Times New Roman"/>
      <w:sz w:val="24"/>
      <w:szCs w:val="24"/>
    </w:rPr>
  </w:style>
  <w:style w:type="character" w:styleId="HTML0">
    <w:name w:val="HTML Definition"/>
    <w:basedOn w:val="a0"/>
    <w:uiPriority w:val="99"/>
    <w:semiHidden/>
    <w:unhideWhenUsed/>
    <w:rsid w:val="000610E0"/>
    <w:rPr>
      <w:rFonts w:cs="Times New Roman"/>
      <w:i/>
    </w:rPr>
  </w:style>
  <w:style w:type="paragraph" w:customStyle="1" w:styleId="15">
    <w:name w:val="Абзац списка1"/>
    <w:basedOn w:val="a"/>
    <w:uiPriority w:val="99"/>
    <w:qFormat/>
    <w:rsid w:val="000610E0"/>
    <w:pPr>
      <w:ind w:left="720"/>
    </w:pPr>
    <w:rPr>
      <w:rFonts w:cs="Calibri"/>
    </w:rPr>
  </w:style>
  <w:style w:type="character" w:customStyle="1" w:styleId="130">
    <w:name w:val="Основной текст + 13"/>
    <w:aliases w:val="5 pt"/>
    <w:rsid w:val="00022F20"/>
    <w:rPr>
      <w:rFonts w:ascii="Times New Roman" w:hAnsi="Times New Roman"/>
      <w:sz w:val="27"/>
      <w:shd w:val="clear" w:color="auto" w:fill="FFFFFF"/>
    </w:rPr>
  </w:style>
  <w:style w:type="character" w:customStyle="1" w:styleId="Normal">
    <w:name w:val="Normal Знак"/>
    <w:link w:val="13"/>
    <w:locked/>
    <w:rsid w:val="00FC2F4B"/>
    <w:rPr>
      <w:rFonts w:ascii="Times New Roman" w:hAnsi="Times New Roman"/>
      <w:b/>
      <w:sz w:val="24"/>
    </w:rPr>
  </w:style>
  <w:style w:type="paragraph" w:styleId="afffffe">
    <w:name w:val="List Paragraph"/>
    <w:basedOn w:val="a"/>
    <w:uiPriority w:val="34"/>
    <w:qFormat/>
    <w:rsid w:val="00575398"/>
    <w:pPr>
      <w:ind w:left="708"/>
    </w:pPr>
  </w:style>
  <w:style w:type="paragraph" w:styleId="affffff">
    <w:name w:val="Document Map"/>
    <w:basedOn w:val="a"/>
    <w:link w:val="affffff0"/>
    <w:uiPriority w:val="99"/>
    <w:semiHidden/>
    <w:unhideWhenUsed/>
    <w:rsid w:val="00082F86"/>
    <w:rPr>
      <w:rFonts w:ascii="Tahoma" w:hAnsi="Tahoma" w:cs="Tahoma"/>
      <w:sz w:val="16"/>
      <w:szCs w:val="16"/>
    </w:rPr>
  </w:style>
  <w:style w:type="character" w:customStyle="1" w:styleId="affffff0">
    <w:name w:val="Схема документа Знак"/>
    <w:basedOn w:val="a0"/>
    <w:link w:val="affffff"/>
    <w:uiPriority w:val="99"/>
    <w:semiHidden/>
    <w:locked/>
    <w:rsid w:val="00082F86"/>
    <w:rPr>
      <w:rFonts w:ascii="Tahoma" w:hAnsi="Tahoma" w:cs="Tahoma"/>
      <w:sz w:val="16"/>
      <w:szCs w:val="16"/>
    </w:rPr>
  </w:style>
  <w:style w:type="paragraph" w:customStyle="1" w:styleId="16">
    <w:name w:val="заголовок 1"/>
    <w:basedOn w:val="a"/>
    <w:next w:val="a"/>
    <w:rsid w:val="000F5BEE"/>
    <w:pPr>
      <w:keepNext/>
      <w:spacing w:after="0" w:line="240" w:lineRule="auto"/>
      <w:jc w:val="center"/>
      <w:outlineLvl w:val="0"/>
    </w:pPr>
    <w:rPr>
      <w:rFonts w:ascii="Times New Roman" w:hAnsi="Times New Roman"/>
      <w:b/>
      <w:sz w:val="20"/>
      <w:szCs w:val="20"/>
    </w:rPr>
  </w:style>
  <w:style w:type="paragraph" w:customStyle="1" w:styleId="FR3">
    <w:name w:val="FR3"/>
    <w:rsid w:val="000F5BEE"/>
    <w:pPr>
      <w:widowControl w:val="0"/>
      <w:spacing w:before="140"/>
      <w:ind w:firstLine="500"/>
    </w:pPr>
    <w:rPr>
      <w:rFonts w:ascii="Arial" w:hAnsi="Arial" w:cs="Times New Roman"/>
      <w:sz w:val="16"/>
    </w:rPr>
  </w:style>
  <w:style w:type="character" w:customStyle="1" w:styleId="50">
    <w:name w:val="Заголовок 5 Знак"/>
    <w:basedOn w:val="a0"/>
    <w:link w:val="5"/>
    <w:uiPriority w:val="9"/>
    <w:rsid w:val="006333F8"/>
    <w:rPr>
      <w:rFonts w:asciiTheme="majorHAnsi" w:eastAsiaTheme="majorEastAsia" w:hAnsiTheme="majorHAnsi" w:cstheme="majorBidi"/>
      <w:color w:val="1F4D78" w:themeColor="accent1" w:themeShade="7F"/>
      <w:sz w:val="22"/>
      <w:szCs w:val="22"/>
    </w:rPr>
  </w:style>
  <w:style w:type="character" w:customStyle="1" w:styleId="17">
    <w:name w:val="Текст примечания Знак1"/>
    <w:uiPriority w:val="99"/>
    <w:semiHidden/>
    <w:rsid w:val="006333F8"/>
    <w:rPr>
      <w:rFonts w:cs="Times New Roman"/>
      <w:sz w:val="20"/>
      <w:szCs w:val="20"/>
    </w:rPr>
  </w:style>
  <w:style w:type="character" w:customStyle="1" w:styleId="140">
    <w:name w:val="Текст примечания Знак14"/>
    <w:uiPriority w:val="99"/>
    <w:semiHidden/>
    <w:rsid w:val="006333F8"/>
    <w:rPr>
      <w:rFonts w:cs="Times New Roman"/>
      <w:sz w:val="20"/>
      <w:szCs w:val="20"/>
    </w:rPr>
  </w:style>
  <w:style w:type="character" w:customStyle="1" w:styleId="131">
    <w:name w:val="Текст примечания Знак13"/>
    <w:uiPriority w:val="99"/>
    <w:semiHidden/>
    <w:rsid w:val="006333F8"/>
    <w:rPr>
      <w:rFonts w:cs="Times New Roman"/>
      <w:sz w:val="20"/>
      <w:szCs w:val="20"/>
    </w:rPr>
  </w:style>
  <w:style w:type="character" w:customStyle="1" w:styleId="120">
    <w:name w:val="Текст примечания Знак12"/>
    <w:uiPriority w:val="99"/>
    <w:semiHidden/>
    <w:rsid w:val="006333F8"/>
    <w:rPr>
      <w:rFonts w:cs="Times New Roman"/>
      <w:sz w:val="20"/>
      <w:szCs w:val="20"/>
    </w:rPr>
  </w:style>
  <w:style w:type="character" w:customStyle="1" w:styleId="110">
    <w:name w:val="Текст примечания Знак11"/>
    <w:uiPriority w:val="99"/>
    <w:rsid w:val="006333F8"/>
    <w:rPr>
      <w:rFonts w:cs="Times New Roman"/>
      <w:sz w:val="20"/>
      <w:szCs w:val="20"/>
    </w:rPr>
  </w:style>
  <w:style w:type="character" w:customStyle="1" w:styleId="18">
    <w:name w:val="Тема примечания Знак1"/>
    <w:uiPriority w:val="99"/>
    <w:semiHidden/>
    <w:rsid w:val="006333F8"/>
    <w:rPr>
      <w:rFonts w:ascii="Times New Roman" w:hAnsi="Times New Roman" w:cs="Times New Roman"/>
      <w:b/>
      <w:bCs/>
      <w:sz w:val="20"/>
      <w:szCs w:val="20"/>
    </w:rPr>
  </w:style>
  <w:style w:type="character" w:customStyle="1" w:styleId="141">
    <w:name w:val="Тема примечания Знак14"/>
    <w:uiPriority w:val="99"/>
    <w:semiHidden/>
    <w:rsid w:val="006333F8"/>
    <w:rPr>
      <w:rFonts w:ascii="Times New Roman" w:hAnsi="Times New Roman" w:cs="Times New Roman"/>
      <w:b/>
      <w:bCs/>
      <w:sz w:val="20"/>
      <w:szCs w:val="20"/>
    </w:rPr>
  </w:style>
  <w:style w:type="character" w:customStyle="1" w:styleId="132">
    <w:name w:val="Тема примечания Знак13"/>
    <w:uiPriority w:val="99"/>
    <w:semiHidden/>
    <w:rsid w:val="006333F8"/>
    <w:rPr>
      <w:rFonts w:ascii="Times New Roman" w:hAnsi="Times New Roman" w:cs="Times New Roman"/>
      <w:b/>
      <w:bCs/>
      <w:sz w:val="20"/>
      <w:szCs w:val="20"/>
    </w:rPr>
  </w:style>
  <w:style w:type="character" w:customStyle="1" w:styleId="121">
    <w:name w:val="Тема примечания Знак12"/>
    <w:uiPriority w:val="99"/>
    <w:semiHidden/>
    <w:rsid w:val="006333F8"/>
    <w:rPr>
      <w:rFonts w:ascii="Times New Roman" w:hAnsi="Times New Roman" w:cs="Times New Roman"/>
      <w:b/>
      <w:bCs/>
      <w:sz w:val="20"/>
      <w:szCs w:val="20"/>
    </w:rPr>
  </w:style>
  <w:style w:type="character" w:customStyle="1" w:styleId="111">
    <w:name w:val="Тема примечания Знак11"/>
    <w:uiPriority w:val="99"/>
    <w:rsid w:val="006333F8"/>
    <w:rPr>
      <w:rFonts w:cs="Times New Roman"/>
      <w:b/>
      <w:bCs/>
      <w:sz w:val="20"/>
      <w:szCs w:val="20"/>
    </w:rPr>
  </w:style>
  <w:style w:type="character" w:styleId="affffff1">
    <w:name w:val="Placeholder Text"/>
    <w:uiPriority w:val="99"/>
    <w:semiHidden/>
    <w:rsid w:val="006333F8"/>
    <w:rPr>
      <w:rFonts w:cs="Times New Roman"/>
      <w:color w:val="808080"/>
    </w:rPr>
  </w:style>
  <w:style w:type="character" w:customStyle="1" w:styleId="212pt">
    <w:name w:val="Основной текст (2) + 12 pt"/>
    <w:aliases w:val="Не полужирный"/>
    <w:rsid w:val="006333F8"/>
    <w:rPr>
      <w:b/>
      <w:color w:val="000000"/>
      <w:w w:val="100"/>
      <w:position w:val="0"/>
      <w:sz w:val="24"/>
      <w:shd w:val="clear" w:color="auto" w:fill="FFFFFF"/>
      <w:lang w:val="ru-RU" w:eastAsia="ru-RU"/>
    </w:rPr>
  </w:style>
  <w:style w:type="character" w:customStyle="1" w:styleId="29">
    <w:name w:val="Основной текст (2)_"/>
    <w:link w:val="2a"/>
    <w:locked/>
    <w:rsid w:val="006333F8"/>
    <w:rPr>
      <w:b/>
      <w:sz w:val="19"/>
      <w:shd w:val="clear" w:color="auto" w:fill="FFFFFF"/>
    </w:rPr>
  </w:style>
  <w:style w:type="paragraph" w:customStyle="1" w:styleId="2a">
    <w:name w:val="Основной текст (2)"/>
    <w:basedOn w:val="a"/>
    <w:link w:val="29"/>
    <w:rsid w:val="006333F8"/>
    <w:pPr>
      <w:widowControl w:val="0"/>
      <w:shd w:val="clear" w:color="auto" w:fill="FFFFFF"/>
      <w:spacing w:before="180" w:after="180" w:line="240" w:lineRule="atLeast"/>
    </w:pPr>
    <w:rPr>
      <w:rFonts w:cs="Calibri"/>
      <w:b/>
      <w:sz w:val="19"/>
      <w:szCs w:val="20"/>
    </w:rPr>
  </w:style>
  <w:style w:type="character" w:customStyle="1" w:styleId="9Exact">
    <w:name w:val="Основной текст (9) Exact"/>
    <w:rsid w:val="006333F8"/>
    <w:rPr>
      <w:rFonts w:ascii="Times New Roman" w:hAnsi="Times New Roman"/>
      <w:u w:val="none"/>
    </w:rPr>
  </w:style>
  <w:style w:type="character" w:customStyle="1" w:styleId="19">
    <w:name w:val="Схема документа Знак1"/>
    <w:uiPriority w:val="99"/>
    <w:semiHidden/>
    <w:rsid w:val="006333F8"/>
    <w:rPr>
      <w:rFonts w:ascii="Tahoma" w:hAnsi="Tahoma" w:cs="Tahoma"/>
      <w:sz w:val="16"/>
      <w:szCs w:val="16"/>
    </w:rPr>
  </w:style>
  <w:style w:type="character" w:customStyle="1" w:styleId="133">
    <w:name w:val="Схема документа Знак13"/>
    <w:uiPriority w:val="99"/>
    <w:semiHidden/>
    <w:rsid w:val="006333F8"/>
    <w:rPr>
      <w:rFonts w:ascii="Tahoma" w:hAnsi="Tahoma" w:cs="Tahoma"/>
      <w:sz w:val="16"/>
      <w:szCs w:val="16"/>
    </w:rPr>
  </w:style>
  <w:style w:type="character" w:customStyle="1" w:styleId="122">
    <w:name w:val="Схема документа Знак12"/>
    <w:uiPriority w:val="99"/>
    <w:semiHidden/>
    <w:rsid w:val="006333F8"/>
    <w:rPr>
      <w:rFonts w:ascii="Tahoma" w:hAnsi="Tahoma" w:cs="Tahoma"/>
      <w:sz w:val="16"/>
      <w:szCs w:val="16"/>
    </w:rPr>
  </w:style>
  <w:style w:type="character" w:customStyle="1" w:styleId="112">
    <w:name w:val="Схема документа Знак11"/>
    <w:uiPriority w:val="99"/>
    <w:semiHidden/>
    <w:rsid w:val="006333F8"/>
    <w:rPr>
      <w:rFonts w:ascii="Tahoma" w:hAnsi="Tahoma" w:cs="Tahoma"/>
      <w:sz w:val="16"/>
      <w:szCs w:val="16"/>
    </w:rPr>
  </w:style>
  <w:style w:type="paragraph" w:customStyle="1" w:styleId="xl65">
    <w:name w:val="xl65"/>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6">
    <w:name w:val="xl66"/>
    <w:basedOn w:val="a"/>
    <w:uiPriority w:val="99"/>
    <w:rsid w:val="006333F8"/>
    <w:pPr>
      <w:shd w:val="clear" w:color="000000" w:fill="FFFFFF"/>
      <w:spacing w:before="100" w:beforeAutospacing="1" w:after="100" w:afterAutospacing="1" w:line="240" w:lineRule="auto"/>
    </w:pPr>
    <w:rPr>
      <w:rFonts w:ascii="Times New Roman" w:hAnsi="Times New Roman"/>
      <w:sz w:val="24"/>
      <w:szCs w:val="24"/>
    </w:rPr>
  </w:style>
  <w:style w:type="paragraph" w:customStyle="1" w:styleId="xl67">
    <w:name w:val="xl67"/>
    <w:basedOn w:val="a"/>
    <w:uiPriority w:val="99"/>
    <w:rsid w:val="006333F8"/>
    <w:pPr>
      <w:spacing w:before="100" w:beforeAutospacing="1" w:after="100" w:afterAutospacing="1" w:line="240" w:lineRule="auto"/>
      <w:jc w:val="center"/>
    </w:pPr>
    <w:rPr>
      <w:rFonts w:ascii="Times New Roman" w:hAnsi="Times New Roman"/>
      <w:sz w:val="24"/>
      <w:szCs w:val="24"/>
    </w:rPr>
  </w:style>
  <w:style w:type="paragraph" w:customStyle="1" w:styleId="xl68">
    <w:name w:val="xl6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69">
    <w:name w:val="xl6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0">
    <w:name w:val="xl7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1">
    <w:name w:val="xl7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72">
    <w:name w:val="xl7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3">
    <w:name w:val="xl73"/>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b/>
      <w:bCs/>
      <w:sz w:val="16"/>
      <w:szCs w:val="16"/>
    </w:rPr>
  </w:style>
  <w:style w:type="paragraph" w:customStyle="1" w:styleId="xl74">
    <w:name w:val="xl74"/>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5">
    <w:name w:val="xl75"/>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76">
    <w:name w:val="xl76"/>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77">
    <w:name w:val="xl7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8">
    <w:name w:val="xl7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79">
    <w:name w:val="xl7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xl80">
    <w:name w:val="xl8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1">
    <w:name w:val="xl8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hAnsi="Times New Roman"/>
      <w:sz w:val="16"/>
      <w:szCs w:val="16"/>
    </w:rPr>
  </w:style>
  <w:style w:type="paragraph" w:customStyle="1" w:styleId="xl82">
    <w:name w:val="xl82"/>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3">
    <w:name w:val="xl83"/>
    <w:basedOn w:val="a"/>
    <w:uiPriority w:val="99"/>
    <w:rsid w:val="006333F8"/>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4">
    <w:name w:val="xl84"/>
    <w:basedOn w:val="a"/>
    <w:uiPriority w:val="99"/>
    <w:rsid w:val="006333F8"/>
    <w:pPr>
      <w:pBdr>
        <w:top w:val="single" w:sz="4" w:space="0" w:color="auto"/>
        <w:bottom w:val="single" w:sz="4" w:space="0" w:color="auto"/>
      </w:pBdr>
      <w:spacing w:before="100" w:beforeAutospacing="1" w:after="100" w:afterAutospacing="1" w:line="240" w:lineRule="auto"/>
    </w:pPr>
    <w:rPr>
      <w:rFonts w:ascii="Times New Roman" w:hAnsi="Times New Roman"/>
      <w:sz w:val="16"/>
      <w:szCs w:val="16"/>
    </w:rPr>
  </w:style>
  <w:style w:type="paragraph" w:customStyle="1" w:styleId="xl85">
    <w:name w:val="xl85"/>
    <w:basedOn w:val="a"/>
    <w:uiPriority w:val="99"/>
    <w:rsid w:val="006333F8"/>
    <w:pPr>
      <w:pBdr>
        <w:top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6">
    <w:name w:val="xl8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87">
    <w:name w:val="xl8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16"/>
      <w:szCs w:val="16"/>
    </w:rPr>
  </w:style>
  <w:style w:type="paragraph" w:customStyle="1" w:styleId="xl88">
    <w:name w:val="xl88"/>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89">
    <w:name w:val="xl89"/>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0">
    <w:name w:val="xl90"/>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1">
    <w:name w:val="xl91"/>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6"/>
      <w:szCs w:val="16"/>
    </w:rPr>
  </w:style>
  <w:style w:type="paragraph" w:customStyle="1" w:styleId="xl92">
    <w:name w:val="xl92"/>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3">
    <w:name w:val="xl93"/>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4">
    <w:name w:val="xl94"/>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hAnsi="Times New Roman"/>
      <w:sz w:val="16"/>
      <w:szCs w:val="16"/>
    </w:rPr>
  </w:style>
  <w:style w:type="paragraph" w:customStyle="1" w:styleId="xl95">
    <w:name w:val="xl95"/>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sz w:val="16"/>
      <w:szCs w:val="16"/>
    </w:rPr>
  </w:style>
  <w:style w:type="paragraph" w:customStyle="1" w:styleId="xl96">
    <w:name w:val="xl9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6"/>
      <w:szCs w:val="16"/>
    </w:rPr>
  </w:style>
  <w:style w:type="paragraph" w:customStyle="1" w:styleId="xl97">
    <w:name w:val="xl9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8">
    <w:name w:val="xl9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16"/>
      <w:szCs w:val="16"/>
    </w:rPr>
  </w:style>
  <w:style w:type="paragraph" w:customStyle="1" w:styleId="xl99">
    <w:name w:val="xl99"/>
    <w:basedOn w:val="a"/>
    <w:uiPriority w:val="99"/>
    <w:rsid w:val="006333F8"/>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center"/>
    </w:pPr>
    <w:rPr>
      <w:rFonts w:ascii="Times New Roman" w:hAnsi="Times New Roman"/>
      <w:b/>
      <w:bCs/>
      <w:sz w:val="16"/>
      <w:szCs w:val="16"/>
    </w:rPr>
  </w:style>
  <w:style w:type="paragraph" w:customStyle="1" w:styleId="xl100">
    <w:name w:val="xl100"/>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6"/>
      <w:szCs w:val="16"/>
    </w:rPr>
  </w:style>
  <w:style w:type="paragraph" w:customStyle="1" w:styleId="xl101">
    <w:name w:val="xl10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2">
    <w:name w:val="xl102"/>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3">
    <w:name w:val="xl103"/>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pPr>
    <w:rPr>
      <w:rFonts w:ascii="Times New Roman" w:hAnsi="Times New Roman"/>
      <w:sz w:val="16"/>
      <w:szCs w:val="16"/>
    </w:rPr>
  </w:style>
  <w:style w:type="paragraph" w:customStyle="1" w:styleId="xl104">
    <w:name w:val="xl104"/>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000FF"/>
      <w:sz w:val="16"/>
      <w:szCs w:val="16"/>
      <w:u w:val="single"/>
    </w:rPr>
  </w:style>
  <w:style w:type="paragraph" w:customStyle="1" w:styleId="xl106">
    <w:name w:val="xl106"/>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07">
    <w:name w:val="xl10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6"/>
      <w:szCs w:val="16"/>
    </w:rPr>
  </w:style>
  <w:style w:type="paragraph" w:customStyle="1" w:styleId="xl108">
    <w:name w:val="xl10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b/>
      <w:bCs/>
      <w:sz w:val="16"/>
      <w:szCs w:val="16"/>
    </w:rPr>
  </w:style>
  <w:style w:type="paragraph" w:customStyle="1" w:styleId="xl109">
    <w:name w:val="xl109"/>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pPr>
    <w:rPr>
      <w:rFonts w:ascii="Times New Roman" w:hAnsi="Times New Roman"/>
      <w:sz w:val="16"/>
      <w:szCs w:val="16"/>
    </w:rPr>
  </w:style>
  <w:style w:type="paragraph" w:customStyle="1" w:styleId="xl110">
    <w:name w:val="xl11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1">
    <w:name w:val="xl111"/>
    <w:basedOn w:val="a"/>
    <w:uiPriority w:val="99"/>
    <w:rsid w:val="006333F8"/>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2">
    <w:name w:val="xl112"/>
    <w:basedOn w:val="a"/>
    <w:uiPriority w:val="99"/>
    <w:rsid w:val="006333F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15"/>
      <w:szCs w:val="15"/>
    </w:rPr>
  </w:style>
  <w:style w:type="paragraph" w:customStyle="1" w:styleId="xl113">
    <w:name w:val="xl113"/>
    <w:basedOn w:val="a"/>
    <w:uiPriority w:val="99"/>
    <w:rsid w:val="006333F8"/>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hAnsi="Times New Roman"/>
      <w:b/>
      <w:bCs/>
      <w:sz w:val="15"/>
      <w:szCs w:val="15"/>
    </w:rPr>
  </w:style>
  <w:style w:type="paragraph" w:customStyle="1" w:styleId="xl114">
    <w:name w:val="xl114"/>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5"/>
      <w:szCs w:val="15"/>
    </w:rPr>
  </w:style>
  <w:style w:type="paragraph" w:customStyle="1" w:styleId="xl115">
    <w:name w:val="xl115"/>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b/>
      <w:bCs/>
      <w:sz w:val="15"/>
      <w:szCs w:val="15"/>
    </w:rPr>
  </w:style>
  <w:style w:type="paragraph" w:customStyle="1" w:styleId="xl116">
    <w:name w:val="xl11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5"/>
      <w:szCs w:val="15"/>
    </w:rPr>
  </w:style>
  <w:style w:type="paragraph" w:customStyle="1" w:styleId="xl117">
    <w:name w:val="xl117"/>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hAnsi="Times New Roman"/>
      <w:b/>
      <w:bCs/>
      <w:sz w:val="15"/>
      <w:szCs w:val="15"/>
    </w:rPr>
  </w:style>
  <w:style w:type="paragraph" w:customStyle="1" w:styleId="xl118">
    <w:name w:val="xl118"/>
    <w:basedOn w:val="a"/>
    <w:uiPriority w:val="99"/>
    <w:rsid w:val="006333F8"/>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pPr>
    <w:rPr>
      <w:rFonts w:ascii="Times New Roman" w:hAnsi="Times New Roman"/>
      <w:color w:val="0000FF"/>
      <w:sz w:val="15"/>
      <w:szCs w:val="15"/>
      <w:u w:val="single"/>
    </w:rPr>
  </w:style>
  <w:style w:type="paragraph" w:customStyle="1" w:styleId="xl119">
    <w:name w:val="xl119"/>
    <w:basedOn w:val="a"/>
    <w:uiPriority w:val="99"/>
    <w:rsid w:val="006333F8"/>
    <w:pPr>
      <w:spacing w:before="100" w:beforeAutospacing="1" w:after="100" w:afterAutospacing="1" w:line="240" w:lineRule="auto"/>
    </w:pPr>
    <w:rPr>
      <w:rFonts w:ascii="Times New Roman" w:hAnsi="Times New Roman"/>
      <w:sz w:val="15"/>
      <w:szCs w:val="15"/>
    </w:rPr>
  </w:style>
  <w:style w:type="paragraph" w:customStyle="1" w:styleId="xl120">
    <w:name w:val="xl120"/>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1">
    <w:name w:val="xl121"/>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2">
    <w:name w:val="xl122"/>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3">
    <w:name w:val="xl12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4">
    <w:name w:val="xl124"/>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5">
    <w:name w:val="xl125"/>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26">
    <w:name w:val="xl126"/>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127">
    <w:name w:val="xl127"/>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8">
    <w:name w:val="xl128"/>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16"/>
      <w:szCs w:val="16"/>
    </w:rPr>
  </w:style>
  <w:style w:type="paragraph" w:customStyle="1" w:styleId="xl129">
    <w:name w:val="xl129"/>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0">
    <w:name w:val="xl130"/>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hAnsi="Times New Roman"/>
      <w:sz w:val="16"/>
      <w:szCs w:val="16"/>
    </w:rPr>
  </w:style>
  <w:style w:type="paragraph" w:customStyle="1" w:styleId="xl131">
    <w:name w:val="xl131"/>
    <w:basedOn w:val="a"/>
    <w:uiPriority w:val="99"/>
    <w:rsid w:val="006333F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2">
    <w:name w:val="xl132"/>
    <w:basedOn w:val="a"/>
    <w:uiPriority w:val="99"/>
    <w:rsid w:val="00633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33">
    <w:name w:val="xl133"/>
    <w:basedOn w:val="a"/>
    <w:uiPriority w:val="99"/>
    <w:rsid w:val="006333F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hAnsi="Times New Roman"/>
      <w:sz w:val="16"/>
      <w:szCs w:val="16"/>
    </w:rPr>
  </w:style>
  <w:style w:type="paragraph" w:customStyle="1" w:styleId="Style2">
    <w:name w:val="Style2"/>
    <w:basedOn w:val="a"/>
    <w:uiPriority w:val="99"/>
    <w:rsid w:val="006333F8"/>
    <w:pPr>
      <w:widowControl w:val="0"/>
      <w:autoSpaceDE w:val="0"/>
      <w:autoSpaceDN w:val="0"/>
      <w:adjustRightInd w:val="0"/>
      <w:spacing w:after="0" w:line="240" w:lineRule="auto"/>
    </w:pPr>
    <w:rPr>
      <w:rFonts w:ascii="Arial" w:hAnsi="Arial" w:cs="Arial"/>
      <w:sz w:val="24"/>
      <w:szCs w:val="24"/>
    </w:rPr>
  </w:style>
  <w:style w:type="character" w:customStyle="1" w:styleId="FontStyle15">
    <w:name w:val="Font Style15"/>
    <w:uiPriority w:val="99"/>
    <w:rsid w:val="006333F8"/>
    <w:rPr>
      <w:rFonts w:ascii="Cambria" w:hAnsi="Cambria"/>
      <w:sz w:val="24"/>
    </w:rPr>
  </w:style>
  <w:style w:type="paragraph" w:styleId="affffff2">
    <w:name w:val="No Spacing"/>
    <w:link w:val="affffff3"/>
    <w:uiPriority w:val="99"/>
    <w:qFormat/>
    <w:rsid w:val="006333F8"/>
    <w:rPr>
      <w:rFonts w:cs="Times New Roman"/>
      <w:sz w:val="22"/>
      <w:szCs w:val="22"/>
    </w:rPr>
  </w:style>
  <w:style w:type="character" w:customStyle="1" w:styleId="affffff3">
    <w:name w:val="Без интервала Знак"/>
    <w:link w:val="affffff2"/>
    <w:uiPriority w:val="99"/>
    <w:locked/>
    <w:rsid w:val="006333F8"/>
    <w:rPr>
      <w:rFonts w:cs="Times New Roman"/>
      <w:sz w:val="22"/>
      <w:szCs w:val="22"/>
    </w:rPr>
  </w:style>
  <w:style w:type="paragraph" w:styleId="affffff4">
    <w:name w:val="TOC Heading"/>
    <w:basedOn w:val="1"/>
    <w:next w:val="a"/>
    <w:uiPriority w:val="39"/>
    <w:unhideWhenUsed/>
    <w:qFormat/>
    <w:rsid w:val="006333F8"/>
    <w:pPr>
      <w:keepLines/>
      <w:spacing w:before="480" w:after="0" w:line="276" w:lineRule="auto"/>
      <w:outlineLvl w:val="9"/>
    </w:pPr>
    <w:rPr>
      <w:rFonts w:ascii="Cambria" w:hAnsi="Cambria"/>
      <w:color w:val="365F91"/>
      <w:kern w:val="0"/>
      <w:sz w:val="28"/>
      <w:szCs w:val="28"/>
      <w:lang w:eastAsia="en-US"/>
    </w:rPr>
  </w:style>
  <w:style w:type="character" w:customStyle="1" w:styleId="80">
    <w:name w:val="Основной текст (8) + Курсив"/>
    <w:rsid w:val="006333F8"/>
    <w:rPr>
      <w:rFonts w:ascii="Century Schoolbook" w:hAnsi="Century Schoolbook" w:cs="Century Schoolbook"/>
      <w:i/>
      <w:iCs/>
      <w:color w:val="000000"/>
      <w:spacing w:val="0"/>
      <w:w w:val="100"/>
      <w:position w:val="0"/>
      <w:sz w:val="18"/>
      <w:szCs w:val="18"/>
      <w:u w:val="none"/>
      <w:lang w:val="ru-RU" w:eastAsia="ru-RU"/>
    </w:rPr>
  </w:style>
  <w:style w:type="character" w:customStyle="1" w:styleId="81">
    <w:name w:val="Основной текст (8)"/>
    <w:rsid w:val="006333F8"/>
    <w:rPr>
      <w:rFonts w:ascii="Century Schoolbook" w:hAnsi="Century Schoolbook" w:cs="Century Schoolbook"/>
      <w:color w:val="000000"/>
      <w:spacing w:val="0"/>
      <w:w w:val="100"/>
      <w:position w:val="0"/>
      <w:sz w:val="18"/>
      <w:szCs w:val="18"/>
      <w:u w:val="none"/>
      <w:lang w:val="ru-RU" w:eastAsia="ru-RU"/>
    </w:rPr>
  </w:style>
  <w:style w:type="paragraph" w:customStyle="1" w:styleId="312">
    <w:name w:val="Основной текст с отступом 31"/>
    <w:basedOn w:val="a"/>
    <w:uiPriority w:val="99"/>
    <w:rsid w:val="006333F8"/>
    <w:pPr>
      <w:overflowPunct w:val="0"/>
      <w:autoSpaceDE w:val="0"/>
      <w:autoSpaceDN w:val="0"/>
      <w:adjustRightInd w:val="0"/>
      <w:spacing w:after="0" w:line="240" w:lineRule="auto"/>
      <w:ind w:firstLine="720"/>
    </w:pPr>
    <w:rPr>
      <w:rFonts w:ascii="Times New Roman" w:hAnsi="Times New Roman"/>
      <w:sz w:val="28"/>
      <w:szCs w:val="20"/>
    </w:rPr>
  </w:style>
  <w:style w:type="character" w:customStyle="1" w:styleId="affffff5">
    <w:name w:val="Основной текст_"/>
    <w:link w:val="2b"/>
    <w:locked/>
    <w:rsid w:val="006333F8"/>
    <w:rPr>
      <w:shd w:val="clear" w:color="auto" w:fill="FFFFFF"/>
    </w:rPr>
  </w:style>
  <w:style w:type="paragraph" w:customStyle="1" w:styleId="2b">
    <w:name w:val="Основной текст2"/>
    <w:basedOn w:val="a"/>
    <w:link w:val="affffff5"/>
    <w:rsid w:val="006333F8"/>
    <w:pPr>
      <w:widowControl w:val="0"/>
      <w:shd w:val="clear" w:color="auto" w:fill="FFFFFF"/>
      <w:spacing w:before="180" w:after="0" w:line="418" w:lineRule="exact"/>
      <w:ind w:hanging="900"/>
      <w:jc w:val="both"/>
    </w:pPr>
    <w:rPr>
      <w:rFonts w:cs="Calibri"/>
      <w:sz w:val="20"/>
      <w:szCs w:val="20"/>
    </w:rPr>
  </w:style>
  <w:style w:type="character" w:customStyle="1" w:styleId="affffff6">
    <w:name w:val="Основной текст + Полужирный"/>
    <w:rsid w:val="006333F8"/>
    <w:rPr>
      <w:rFonts w:ascii="Times New Roman" w:hAnsi="Times New Roman"/>
      <w:b/>
      <w:color w:val="000000"/>
      <w:spacing w:val="0"/>
      <w:w w:val="100"/>
      <w:position w:val="0"/>
      <w:sz w:val="22"/>
      <w:u w:val="none"/>
      <w:lang w:val="ru-RU"/>
    </w:rPr>
  </w:style>
  <w:style w:type="character" w:customStyle="1" w:styleId="210pt">
    <w:name w:val="Основной текст (2) + 10 pt"/>
    <w:uiPriority w:val="99"/>
    <w:rsid w:val="006333F8"/>
    <w:rPr>
      <w:rFonts w:ascii="Times New Roman" w:hAnsi="Times New Roman" w:cs="Times New Roman"/>
      <w:b/>
      <w:bCs/>
      <w:color w:val="000000"/>
      <w:spacing w:val="0"/>
      <w:w w:val="100"/>
      <w:position w:val="0"/>
      <w:sz w:val="20"/>
      <w:szCs w:val="20"/>
      <w:u w:val="none"/>
      <w:lang w:val="ru-RU" w:eastAsia="ru-RU"/>
    </w:rPr>
  </w:style>
  <w:style w:type="character" w:customStyle="1" w:styleId="210pt1">
    <w:name w:val="Основной текст (2) + 10 pt1"/>
    <w:aliases w:val="Не полужирный1,Основной текст (2) + 12 pt1"/>
    <w:uiPriority w:val="99"/>
    <w:rsid w:val="006333F8"/>
    <w:rPr>
      <w:rFonts w:ascii="Times New Roman" w:hAnsi="Times New Roman" w:cs="Times New Roman"/>
      <w:b/>
      <w:bCs/>
      <w:color w:val="000000"/>
      <w:spacing w:val="0"/>
      <w:w w:val="100"/>
      <w:position w:val="0"/>
      <w:sz w:val="20"/>
      <w:szCs w:val="20"/>
      <w:u w:val="none"/>
      <w:lang w:val="ru-RU" w:eastAsia="ru-RU"/>
    </w:rPr>
  </w:style>
  <w:style w:type="paragraph" w:customStyle="1" w:styleId="TableParagraph">
    <w:name w:val="Table Paragraph"/>
    <w:basedOn w:val="a"/>
    <w:uiPriority w:val="99"/>
    <w:rsid w:val="006333F8"/>
    <w:pPr>
      <w:widowControl w:val="0"/>
      <w:spacing w:after="0" w:line="240" w:lineRule="auto"/>
    </w:pPr>
    <w:rPr>
      <w:lang w:val="en-US" w:eastAsia="en-US"/>
    </w:rPr>
  </w:style>
  <w:style w:type="paragraph" w:customStyle="1" w:styleId="Heading11">
    <w:name w:val="Heading 11"/>
    <w:basedOn w:val="a"/>
    <w:uiPriority w:val="99"/>
    <w:rsid w:val="006333F8"/>
    <w:pPr>
      <w:widowControl w:val="0"/>
      <w:spacing w:after="0" w:line="240" w:lineRule="auto"/>
      <w:ind w:left="1117" w:hanging="448"/>
      <w:outlineLvl w:val="1"/>
    </w:pPr>
    <w:rPr>
      <w:rFonts w:ascii="Verdana" w:hAnsi="Verdana"/>
      <w:b/>
      <w:bCs/>
      <w:sz w:val="18"/>
      <w:szCs w:val="18"/>
      <w:lang w:val="en-US" w:eastAsia="en-US"/>
    </w:rPr>
  </w:style>
  <w:style w:type="paragraph" w:customStyle="1" w:styleId="2c">
    <w:name w:val="Знак2"/>
    <w:basedOn w:val="a"/>
    <w:uiPriority w:val="99"/>
    <w:rsid w:val="006333F8"/>
    <w:pPr>
      <w:tabs>
        <w:tab w:val="left" w:pos="708"/>
      </w:tabs>
      <w:spacing w:after="160" w:line="240" w:lineRule="exact"/>
    </w:pPr>
    <w:rPr>
      <w:rFonts w:ascii="Verdana" w:hAnsi="Verdana" w:cs="Verdana"/>
      <w:sz w:val="20"/>
      <w:szCs w:val="20"/>
      <w:lang w:val="en-US" w:eastAsia="en-US"/>
    </w:rPr>
  </w:style>
  <w:style w:type="character" w:customStyle="1" w:styleId="7pt">
    <w:name w:val="Основной текст + 7 pt"/>
    <w:rsid w:val="006333F8"/>
    <w:rPr>
      <w:rFonts w:ascii="Microsoft Sans Serif" w:hAnsi="Microsoft Sans Serif" w:cs="Microsoft Sans Serif"/>
      <w:color w:val="000000"/>
      <w:spacing w:val="0"/>
      <w:w w:val="100"/>
      <w:position w:val="0"/>
      <w:sz w:val="14"/>
      <w:szCs w:val="14"/>
      <w:u w:val="none"/>
      <w:shd w:val="clear" w:color="auto" w:fill="FFFFFF"/>
      <w:lang w:val="ru-RU" w:eastAsia="ru-RU"/>
    </w:rPr>
  </w:style>
  <w:style w:type="character" w:styleId="affffff7">
    <w:name w:val="Subtle Emphasis"/>
    <w:uiPriority w:val="19"/>
    <w:qFormat/>
    <w:rsid w:val="006333F8"/>
    <w:rPr>
      <w:rFonts w:cs="Times New Roman"/>
      <w:i/>
      <w:iCs/>
      <w:color w:val="808080"/>
    </w:rPr>
  </w:style>
  <w:style w:type="paragraph" w:customStyle="1" w:styleId="affffff8">
    <w:name w:val="Стиль"/>
    <w:uiPriority w:val="99"/>
    <w:rsid w:val="006333F8"/>
    <w:pPr>
      <w:widowControl w:val="0"/>
      <w:autoSpaceDE w:val="0"/>
      <w:autoSpaceDN w:val="0"/>
      <w:adjustRightInd w:val="0"/>
    </w:pPr>
    <w:rPr>
      <w:rFonts w:ascii="Times New Roman" w:hAnsi="Times New Roman" w:cs="Times New Roman"/>
      <w:sz w:val="24"/>
      <w:szCs w:val="24"/>
    </w:rPr>
  </w:style>
  <w:style w:type="character" w:customStyle="1" w:styleId="105pt0pt">
    <w:name w:val="Основной текст + 10;5 pt;Не полужирный;Интервал 0 pt"/>
    <w:rsid w:val="006333F8"/>
    <w:rPr>
      <w:rFonts w:ascii="Times New Roman" w:eastAsia="Times New Roman" w:hAnsi="Times New Roman" w:cs="Times New Roman"/>
      <w:b/>
      <w:bCs/>
      <w:i w:val="0"/>
      <w:iCs w:val="0"/>
      <w:smallCaps w:val="0"/>
      <w:strike w:val="0"/>
      <w:color w:val="000000"/>
      <w:spacing w:val="2"/>
      <w:w w:val="100"/>
      <w:position w:val="0"/>
      <w:sz w:val="21"/>
      <w:szCs w:val="21"/>
      <w:u w:val="none"/>
      <w:shd w:val="clear" w:color="auto" w:fill="FFFFFF"/>
      <w:lang w:val="ru-RU" w:eastAsia="ru-RU" w:bidi="ru-RU"/>
    </w:rPr>
  </w:style>
  <w:style w:type="character" w:customStyle="1" w:styleId="85pt0pt">
    <w:name w:val="Основной текст + 8;5 pt;Не полужирный;Интервал 0 pt"/>
    <w:rsid w:val="006333F8"/>
    <w:rPr>
      <w:rFonts w:ascii="Times New Roman" w:eastAsia="Times New Roman" w:hAnsi="Times New Roman" w:cs="Times New Roman"/>
      <w:b/>
      <w:bCs/>
      <w:i w:val="0"/>
      <w:iCs w:val="0"/>
      <w:smallCaps w:val="0"/>
      <w:strike w:val="0"/>
      <w:color w:val="000000"/>
      <w:spacing w:val="3"/>
      <w:w w:val="100"/>
      <w:position w:val="0"/>
      <w:sz w:val="17"/>
      <w:szCs w:val="17"/>
      <w:u w:val="none"/>
      <w:shd w:val="clear" w:color="auto" w:fill="FFFFFF"/>
      <w:lang w:val="ru-RU" w:eastAsia="ru-RU" w:bidi="ru-RU"/>
    </w:rPr>
  </w:style>
  <w:style w:type="paragraph" w:styleId="affffff9">
    <w:name w:val="List Bullet"/>
    <w:basedOn w:val="a"/>
    <w:uiPriority w:val="99"/>
    <w:rsid w:val="006333F8"/>
    <w:pPr>
      <w:tabs>
        <w:tab w:val="num" w:pos="360"/>
      </w:tabs>
      <w:spacing w:after="0" w:line="240" w:lineRule="auto"/>
      <w:ind w:left="360" w:hanging="360"/>
    </w:pPr>
    <w:rPr>
      <w:rFonts w:ascii="Times New Roman" w:hAnsi="Times New Roman"/>
      <w:sz w:val="24"/>
      <w:szCs w:val="24"/>
    </w:rPr>
  </w:style>
  <w:style w:type="paragraph" w:customStyle="1" w:styleId="published">
    <w:name w:val="published"/>
    <w:basedOn w:val="a"/>
    <w:uiPriority w:val="99"/>
    <w:rsid w:val="006333F8"/>
    <w:pPr>
      <w:spacing w:before="100" w:beforeAutospacing="1" w:after="100" w:afterAutospacing="1" w:line="240" w:lineRule="auto"/>
    </w:pPr>
    <w:rPr>
      <w:rFonts w:ascii="Times New Roman" w:hAnsi="Times New Roman"/>
      <w:sz w:val="24"/>
      <w:szCs w:val="24"/>
    </w:rPr>
  </w:style>
  <w:style w:type="character" w:customStyle="1" w:styleId="fontstyle01">
    <w:name w:val="fontstyle01"/>
    <w:basedOn w:val="a0"/>
    <w:rsid w:val="00FE04C3"/>
    <w:rPr>
      <w:rFonts w:ascii="Times New Roman" w:hAnsi="Times New Roman" w:cs="Times New Roman" w:hint="default"/>
      <w:b w:val="0"/>
      <w:bCs w:val="0"/>
      <w:i w:val="0"/>
      <w:iCs w:val="0"/>
      <w:color w:val="000000"/>
      <w:sz w:val="22"/>
      <w:szCs w:val="22"/>
    </w:rPr>
  </w:style>
  <w:style w:type="paragraph" w:customStyle="1" w:styleId="pboth">
    <w:name w:val="pboth"/>
    <w:basedOn w:val="a"/>
    <w:rsid w:val="007F52C4"/>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863237">
      <w:marLeft w:val="0"/>
      <w:marRight w:val="0"/>
      <w:marTop w:val="0"/>
      <w:marBottom w:val="0"/>
      <w:divBdr>
        <w:top w:val="none" w:sz="0" w:space="0" w:color="auto"/>
        <w:left w:val="none" w:sz="0" w:space="0" w:color="auto"/>
        <w:bottom w:val="none" w:sz="0" w:space="0" w:color="auto"/>
        <w:right w:val="none" w:sz="0" w:space="0" w:color="auto"/>
      </w:divBdr>
    </w:div>
    <w:div w:id="59863238">
      <w:marLeft w:val="0"/>
      <w:marRight w:val="0"/>
      <w:marTop w:val="0"/>
      <w:marBottom w:val="0"/>
      <w:divBdr>
        <w:top w:val="none" w:sz="0" w:space="0" w:color="auto"/>
        <w:left w:val="none" w:sz="0" w:space="0" w:color="auto"/>
        <w:bottom w:val="none" w:sz="0" w:space="0" w:color="auto"/>
        <w:right w:val="none" w:sz="0" w:space="0" w:color="auto"/>
      </w:divBdr>
    </w:div>
    <w:div w:id="59863239">
      <w:marLeft w:val="0"/>
      <w:marRight w:val="0"/>
      <w:marTop w:val="0"/>
      <w:marBottom w:val="0"/>
      <w:divBdr>
        <w:top w:val="none" w:sz="0" w:space="0" w:color="auto"/>
        <w:left w:val="none" w:sz="0" w:space="0" w:color="auto"/>
        <w:bottom w:val="none" w:sz="0" w:space="0" w:color="auto"/>
        <w:right w:val="none" w:sz="0" w:space="0" w:color="auto"/>
      </w:divBdr>
    </w:div>
    <w:div w:id="59863240">
      <w:marLeft w:val="0"/>
      <w:marRight w:val="0"/>
      <w:marTop w:val="0"/>
      <w:marBottom w:val="0"/>
      <w:divBdr>
        <w:top w:val="none" w:sz="0" w:space="0" w:color="auto"/>
        <w:left w:val="none" w:sz="0" w:space="0" w:color="auto"/>
        <w:bottom w:val="none" w:sz="0" w:space="0" w:color="auto"/>
        <w:right w:val="none" w:sz="0" w:space="0" w:color="auto"/>
      </w:divBdr>
    </w:div>
    <w:div w:id="59863242">
      <w:marLeft w:val="0"/>
      <w:marRight w:val="0"/>
      <w:marTop w:val="0"/>
      <w:marBottom w:val="0"/>
      <w:divBdr>
        <w:top w:val="none" w:sz="0" w:space="0" w:color="auto"/>
        <w:left w:val="none" w:sz="0" w:space="0" w:color="auto"/>
        <w:bottom w:val="none" w:sz="0" w:space="0" w:color="auto"/>
        <w:right w:val="none" w:sz="0" w:space="0" w:color="auto"/>
      </w:divBdr>
    </w:div>
    <w:div w:id="59863248">
      <w:marLeft w:val="0"/>
      <w:marRight w:val="0"/>
      <w:marTop w:val="0"/>
      <w:marBottom w:val="0"/>
      <w:divBdr>
        <w:top w:val="none" w:sz="0" w:space="0" w:color="auto"/>
        <w:left w:val="none" w:sz="0" w:space="0" w:color="auto"/>
        <w:bottom w:val="none" w:sz="0" w:space="0" w:color="auto"/>
        <w:right w:val="none" w:sz="0" w:space="0" w:color="auto"/>
      </w:divBdr>
    </w:div>
    <w:div w:id="59863249">
      <w:marLeft w:val="0"/>
      <w:marRight w:val="0"/>
      <w:marTop w:val="0"/>
      <w:marBottom w:val="0"/>
      <w:divBdr>
        <w:top w:val="none" w:sz="0" w:space="0" w:color="auto"/>
        <w:left w:val="none" w:sz="0" w:space="0" w:color="auto"/>
        <w:bottom w:val="none" w:sz="0" w:space="0" w:color="auto"/>
        <w:right w:val="none" w:sz="0" w:space="0" w:color="auto"/>
      </w:divBdr>
    </w:div>
    <w:div w:id="59863250">
      <w:marLeft w:val="0"/>
      <w:marRight w:val="0"/>
      <w:marTop w:val="0"/>
      <w:marBottom w:val="0"/>
      <w:divBdr>
        <w:top w:val="none" w:sz="0" w:space="0" w:color="auto"/>
        <w:left w:val="none" w:sz="0" w:space="0" w:color="auto"/>
        <w:bottom w:val="none" w:sz="0" w:space="0" w:color="auto"/>
        <w:right w:val="none" w:sz="0" w:space="0" w:color="auto"/>
      </w:divBdr>
    </w:div>
    <w:div w:id="59863251">
      <w:marLeft w:val="0"/>
      <w:marRight w:val="0"/>
      <w:marTop w:val="0"/>
      <w:marBottom w:val="0"/>
      <w:divBdr>
        <w:top w:val="none" w:sz="0" w:space="0" w:color="auto"/>
        <w:left w:val="none" w:sz="0" w:space="0" w:color="auto"/>
        <w:bottom w:val="none" w:sz="0" w:space="0" w:color="auto"/>
        <w:right w:val="none" w:sz="0" w:space="0" w:color="auto"/>
      </w:divBdr>
    </w:div>
    <w:div w:id="59863254">
      <w:marLeft w:val="0"/>
      <w:marRight w:val="0"/>
      <w:marTop w:val="0"/>
      <w:marBottom w:val="0"/>
      <w:divBdr>
        <w:top w:val="none" w:sz="0" w:space="0" w:color="auto"/>
        <w:left w:val="none" w:sz="0" w:space="0" w:color="auto"/>
        <w:bottom w:val="none" w:sz="0" w:space="0" w:color="auto"/>
        <w:right w:val="none" w:sz="0" w:space="0" w:color="auto"/>
      </w:divBdr>
    </w:div>
    <w:div w:id="59863255">
      <w:marLeft w:val="0"/>
      <w:marRight w:val="0"/>
      <w:marTop w:val="0"/>
      <w:marBottom w:val="0"/>
      <w:divBdr>
        <w:top w:val="none" w:sz="0" w:space="0" w:color="auto"/>
        <w:left w:val="none" w:sz="0" w:space="0" w:color="auto"/>
        <w:bottom w:val="none" w:sz="0" w:space="0" w:color="auto"/>
        <w:right w:val="none" w:sz="0" w:space="0" w:color="auto"/>
      </w:divBdr>
      <w:divsChild>
        <w:div w:id="59863260">
          <w:marLeft w:val="0"/>
          <w:marRight w:val="0"/>
          <w:marTop w:val="0"/>
          <w:marBottom w:val="0"/>
          <w:divBdr>
            <w:top w:val="none" w:sz="0" w:space="0" w:color="auto"/>
            <w:left w:val="none" w:sz="0" w:space="0" w:color="auto"/>
            <w:bottom w:val="none" w:sz="0" w:space="0" w:color="auto"/>
            <w:right w:val="none" w:sz="0" w:space="0" w:color="auto"/>
          </w:divBdr>
          <w:divsChild>
            <w:div w:id="59863261">
              <w:marLeft w:val="0"/>
              <w:marRight w:val="0"/>
              <w:marTop w:val="0"/>
              <w:marBottom w:val="0"/>
              <w:divBdr>
                <w:top w:val="none" w:sz="0" w:space="0" w:color="auto"/>
                <w:left w:val="none" w:sz="0" w:space="0" w:color="auto"/>
                <w:bottom w:val="none" w:sz="0" w:space="0" w:color="auto"/>
                <w:right w:val="none" w:sz="0" w:space="0" w:color="auto"/>
              </w:divBdr>
              <w:divsChild>
                <w:div w:id="59863241">
                  <w:marLeft w:val="0"/>
                  <w:marRight w:val="0"/>
                  <w:marTop w:val="0"/>
                  <w:marBottom w:val="0"/>
                  <w:divBdr>
                    <w:top w:val="none" w:sz="0" w:space="0" w:color="auto"/>
                    <w:left w:val="none" w:sz="0" w:space="0" w:color="auto"/>
                    <w:bottom w:val="none" w:sz="0" w:space="0" w:color="auto"/>
                    <w:right w:val="none" w:sz="0" w:space="0" w:color="auto"/>
                  </w:divBdr>
                  <w:divsChild>
                    <w:div w:id="59863264">
                      <w:marLeft w:val="0"/>
                      <w:marRight w:val="0"/>
                      <w:marTop w:val="0"/>
                      <w:marBottom w:val="0"/>
                      <w:divBdr>
                        <w:top w:val="none" w:sz="0" w:space="0" w:color="auto"/>
                        <w:left w:val="none" w:sz="0" w:space="0" w:color="auto"/>
                        <w:bottom w:val="none" w:sz="0" w:space="0" w:color="auto"/>
                        <w:right w:val="none" w:sz="0" w:space="0" w:color="auto"/>
                      </w:divBdr>
                      <w:divsChild>
                        <w:div w:id="59863258">
                          <w:marLeft w:val="0"/>
                          <w:marRight w:val="0"/>
                          <w:marTop w:val="0"/>
                          <w:marBottom w:val="0"/>
                          <w:divBdr>
                            <w:top w:val="none" w:sz="0" w:space="0" w:color="auto"/>
                            <w:left w:val="none" w:sz="0" w:space="0" w:color="auto"/>
                            <w:bottom w:val="none" w:sz="0" w:space="0" w:color="auto"/>
                            <w:right w:val="none" w:sz="0" w:space="0" w:color="auto"/>
                          </w:divBdr>
                          <w:divsChild>
                            <w:div w:id="5986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56">
      <w:marLeft w:val="0"/>
      <w:marRight w:val="0"/>
      <w:marTop w:val="0"/>
      <w:marBottom w:val="0"/>
      <w:divBdr>
        <w:top w:val="none" w:sz="0" w:space="0" w:color="auto"/>
        <w:left w:val="none" w:sz="0" w:space="0" w:color="auto"/>
        <w:bottom w:val="none" w:sz="0" w:space="0" w:color="auto"/>
        <w:right w:val="none" w:sz="0" w:space="0" w:color="auto"/>
      </w:divBdr>
    </w:div>
    <w:div w:id="59863262">
      <w:marLeft w:val="0"/>
      <w:marRight w:val="0"/>
      <w:marTop w:val="0"/>
      <w:marBottom w:val="0"/>
      <w:divBdr>
        <w:top w:val="none" w:sz="0" w:space="0" w:color="auto"/>
        <w:left w:val="none" w:sz="0" w:space="0" w:color="auto"/>
        <w:bottom w:val="none" w:sz="0" w:space="0" w:color="auto"/>
        <w:right w:val="none" w:sz="0" w:space="0" w:color="auto"/>
      </w:divBdr>
    </w:div>
    <w:div w:id="59863266">
      <w:marLeft w:val="0"/>
      <w:marRight w:val="0"/>
      <w:marTop w:val="0"/>
      <w:marBottom w:val="0"/>
      <w:divBdr>
        <w:top w:val="none" w:sz="0" w:space="0" w:color="auto"/>
        <w:left w:val="none" w:sz="0" w:space="0" w:color="auto"/>
        <w:bottom w:val="none" w:sz="0" w:space="0" w:color="auto"/>
        <w:right w:val="none" w:sz="0" w:space="0" w:color="auto"/>
      </w:divBdr>
    </w:div>
    <w:div w:id="59863267">
      <w:marLeft w:val="0"/>
      <w:marRight w:val="0"/>
      <w:marTop w:val="0"/>
      <w:marBottom w:val="0"/>
      <w:divBdr>
        <w:top w:val="none" w:sz="0" w:space="0" w:color="auto"/>
        <w:left w:val="none" w:sz="0" w:space="0" w:color="auto"/>
        <w:bottom w:val="none" w:sz="0" w:space="0" w:color="auto"/>
        <w:right w:val="none" w:sz="0" w:space="0" w:color="auto"/>
      </w:divBdr>
      <w:divsChild>
        <w:div w:id="59863247">
          <w:marLeft w:val="0"/>
          <w:marRight w:val="0"/>
          <w:marTop w:val="0"/>
          <w:marBottom w:val="0"/>
          <w:divBdr>
            <w:top w:val="none" w:sz="0" w:space="0" w:color="auto"/>
            <w:left w:val="none" w:sz="0" w:space="0" w:color="auto"/>
            <w:bottom w:val="none" w:sz="0" w:space="0" w:color="auto"/>
            <w:right w:val="none" w:sz="0" w:space="0" w:color="auto"/>
          </w:divBdr>
          <w:divsChild>
            <w:div w:id="59863276">
              <w:marLeft w:val="0"/>
              <w:marRight w:val="0"/>
              <w:marTop w:val="0"/>
              <w:marBottom w:val="0"/>
              <w:divBdr>
                <w:top w:val="none" w:sz="0" w:space="0" w:color="auto"/>
                <w:left w:val="none" w:sz="0" w:space="0" w:color="auto"/>
                <w:bottom w:val="none" w:sz="0" w:space="0" w:color="auto"/>
                <w:right w:val="none" w:sz="0" w:space="0" w:color="auto"/>
              </w:divBdr>
              <w:divsChild>
                <w:div w:id="59863252">
                  <w:marLeft w:val="0"/>
                  <w:marRight w:val="0"/>
                  <w:marTop w:val="0"/>
                  <w:marBottom w:val="0"/>
                  <w:divBdr>
                    <w:top w:val="none" w:sz="0" w:space="0" w:color="auto"/>
                    <w:left w:val="none" w:sz="0" w:space="0" w:color="auto"/>
                    <w:bottom w:val="none" w:sz="0" w:space="0" w:color="auto"/>
                    <w:right w:val="none" w:sz="0" w:space="0" w:color="auto"/>
                  </w:divBdr>
                  <w:divsChild>
                    <w:div w:id="59863273">
                      <w:marLeft w:val="0"/>
                      <w:marRight w:val="0"/>
                      <w:marTop w:val="0"/>
                      <w:marBottom w:val="0"/>
                      <w:divBdr>
                        <w:top w:val="none" w:sz="0" w:space="0" w:color="auto"/>
                        <w:left w:val="none" w:sz="0" w:space="0" w:color="auto"/>
                        <w:bottom w:val="none" w:sz="0" w:space="0" w:color="auto"/>
                        <w:right w:val="none" w:sz="0" w:space="0" w:color="auto"/>
                      </w:divBdr>
                      <w:divsChild>
                        <w:div w:id="59863278">
                          <w:marLeft w:val="0"/>
                          <w:marRight w:val="0"/>
                          <w:marTop w:val="0"/>
                          <w:marBottom w:val="0"/>
                          <w:divBdr>
                            <w:top w:val="none" w:sz="0" w:space="0" w:color="auto"/>
                            <w:left w:val="none" w:sz="0" w:space="0" w:color="auto"/>
                            <w:bottom w:val="none" w:sz="0" w:space="0" w:color="auto"/>
                            <w:right w:val="none" w:sz="0" w:space="0" w:color="auto"/>
                          </w:divBdr>
                          <w:divsChild>
                            <w:div w:id="59863259">
                              <w:marLeft w:val="0"/>
                              <w:marRight w:val="0"/>
                              <w:marTop w:val="0"/>
                              <w:marBottom w:val="0"/>
                              <w:divBdr>
                                <w:top w:val="none" w:sz="0" w:space="0" w:color="auto"/>
                                <w:left w:val="none" w:sz="0" w:space="0" w:color="auto"/>
                                <w:bottom w:val="none" w:sz="0" w:space="0" w:color="auto"/>
                                <w:right w:val="none" w:sz="0" w:space="0" w:color="auto"/>
                              </w:divBdr>
                              <w:divsChild>
                                <w:div w:id="59863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863269">
      <w:marLeft w:val="0"/>
      <w:marRight w:val="0"/>
      <w:marTop w:val="0"/>
      <w:marBottom w:val="0"/>
      <w:divBdr>
        <w:top w:val="none" w:sz="0" w:space="0" w:color="auto"/>
        <w:left w:val="none" w:sz="0" w:space="0" w:color="auto"/>
        <w:bottom w:val="none" w:sz="0" w:space="0" w:color="auto"/>
        <w:right w:val="none" w:sz="0" w:space="0" w:color="auto"/>
      </w:divBdr>
      <w:divsChild>
        <w:div w:id="59863268">
          <w:marLeft w:val="0"/>
          <w:marRight w:val="0"/>
          <w:marTop w:val="0"/>
          <w:marBottom w:val="0"/>
          <w:divBdr>
            <w:top w:val="none" w:sz="0" w:space="0" w:color="auto"/>
            <w:left w:val="none" w:sz="0" w:space="0" w:color="auto"/>
            <w:bottom w:val="none" w:sz="0" w:space="0" w:color="auto"/>
            <w:right w:val="none" w:sz="0" w:space="0" w:color="auto"/>
          </w:divBdr>
          <w:divsChild>
            <w:div w:id="59863279">
              <w:marLeft w:val="0"/>
              <w:marRight w:val="0"/>
              <w:marTop w:val="0"/>
              <w:marBottom w:val="0"/>
              <w:divBdr>
                <w:top w:val="none" w:sz="0" w:space="0" w:color="auto"/>
                <w:left w:val="none" w:sz="0" w:space="0" w:color="auto"/>
                <w:bottom w:val="none" w:sz="0" w:space="0" w:color="auto"/>
                <w:right w:val="none" w:sz="0" w:space="0" w:color="auto"/>
              </w:divBdr>
              <w:divsChild>
                <w:div w:id="59863246">
                  <w:marLeft w:val="0"/>
                  <w:marRight w:val="0"/>
                  <w:marTop w:val="0"/>
                  <w:marBottom w:val="0"/>
                  <w:divBdr>
                    <w:top w:val="none" w:sz="0" w:space="0" w:color="auto"/>
                    <w:left w:val="none" w:sz="0" w:space="0" w:color="auto"/>
                    <w:bottom w:val="none" w:sz="0" w:space="0" w:color="auto"/>
                    <w:right w:val="none" w:sz="0" w:space="0" w:color="auto"/>
                  </w:divBdr>
                  <w:divsChild>
                    <w:div w:id="59863263">
                      <w:marLeft w:val="0"/>
                      <w:marRight w:val="0"/>
                      <w:marTop w:val="0"/>
                      <w:marBottom w:val="0"/>
                      <w:divBdr>
                        <w:top w:val="none" w:sz="0" w:space="0" w:color="auto"/>
                        <w:left w:val="none" w:sz="0" w:space="0" w:color="auto"/>
                        <w:bottom w:val="none" w:sz="0" w:space="0" w:color="auto"/>
                        <w:right w:val="none" w:sz="0" w:space="0" w:color="auto"/>
                      </w:divBdr>
                      <w:divsChild>
                        <w:div w:id="59863236">
                          <w:marLeft w:val="0"/>
                          <w:marRight w:val="0"/>
                          <w:marTop w:val="0"/>
                          <w:marBottom w:val="0"/>
                          <w:divBdr>
                            <w:top w:val="none" w:sz="0" w:space="0" w:color="auto"/>
                            <w:left w:val="none" w:sz="0" w:space="0" w:color="auto"/>
                            <w:bottom w:val="none" w:sz="0" w:space="0" w:color="auto"/>
                            <w:right w:val="none" w:sz="0" w:space="0" w:color="auto"/>
                          </w:divBdr>
                          <w:divsChild>
                            <w:div w:id="5986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63270">
      <w:marLeft w:val="0"/>
      <w:marRight w:val="0"/>
      <w:marTop w:val="0"/>
      <w:marBottom w:val="0"/>
      <w:divBdr>
        <w:top w:val="none" w:sz="0" w:space="0" w:color="auto"/>
        <w:left w:val="none" w:sz="0" w:space="0" w:color="auto"/>
        <w:bottom w:val="none" w:sz="0" w:space="0" w:color="auto"/>
        <w:right w:val="none" w:sz="0" w:space="0" w:color="auto"/>
      </w:divBdr>
    </w:div>
    <w:div w:id="59863272">
      <w:marLeft w:val="0"/>
      <w:marRight w:val="0"/>
      <w:marTop w:val="0"/>
      <w:marBottom w:val="0"/>
      <w:divBdr>
        <w:top w:val="none" w:sz="0" w:space="0" w:color="auto"/>
        <w:left w:val="none" w:sz="0" w:space="0" w:color="auto"/>
        <w:bottom w:val="none" w:sz="0" w:space="0" w:color="auto"/>
        <w:right w:val="none" w:sz="0" w:space="0" w:color="auto"/>
      </w:divBdr>
    </w:div>
    <w:div w:id="59863274">
      <w:marLeft w:val="0"/>
      <w:marRight w:val="0"/>
      <w:marTop w:val="0"/>
      <w:marBottom w:val="0"/>
      <w:divBdr>
        <w:top w:val="none" w:sz="0" w:space="0" w:color="auto"/>
        <w:left w:val="none" w:sz="0" w:space="0" w:color="auto"/>
        <w:bottom w:val="none" w:sz="0" w:space="0" w:color="auto"/>
        <w:right w:val="none" w:sz="0" w:space="0" w:color="auto"/>
      </w:divBdr>
      <w:divsChild>
        <w:div w:id="59863244">
          <w:marLeft w:val="0"/>
          <w:marRight w:val="0"/>
          <w:marTop w:val="0"/>
          <w:marBottom w:val="0"/>
          <w:divBdr>
            <w:top w:val="none" w:sz="0" w:space="0" w:color="auto"/>
            <w:left w:val="none" w:sz="0" w:space="0" w:color="auto"/>
            <w:bottom w:val="none" w:sz="0" w:space="0" w:color="auto"/>
            <w:right w:val="none" w:sz="0" w:space="0" w:color="auto"/>
          </w:divBdr>
          <w:divsChild>
            <w:div w:id="59863265">
              <w:marLeft w:val="0"/>
              <w:marRight w:val="0"/>
              <w:marTop w:val="0"/>
              <w:marBottom w:val="0"/>
              <w:divBdr>
                <w:top w:val="none" w:sz="0" w:space="0" w:color="auto"/>
                <w:left w:val="none" w:sz="0" w:space="0" w:color="auto"/>
                <w:bottom w:val="none" w:sz="0" w:space="0" w:color="auto"/>
                <w:right w:val="none" w:sz="0" w:space="0" w:color="auto"/>
              </w:divBdr>
              <w:divsChild>
                <w:div w:id="5986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5">
      <w:marLeft w:val="0"/>
      <w:marRight w:val="0"/>
      <w:marTop w:val="0"/>
      <w:marBottom w:val="0"/>
      <w:divBdr>
        <w:top w:val="none" w:sz="0" w:space="0" w:color="auto"/>
        <w:left w:val="none" w:sz="0" w:space="0" w:color="auto"/>
        <w:bottom w:val="none" w:sz="0" w:space="0" w:color="auto"/>
        <w:right w:val="none" w:sz="0" w:space="0" w:color="auto"/>
      </w:divBdr>
      <w:divsChild>
        <w:div w:id="59863271">
          <w:marLeft w:val="0"/>
          <w:marRight w:val="0"/>
          <w:marTop w:val="0"/>
          <w:marBottom w:val="0"/>
          <w:divBdr>
            <w:top w:val="none" w:sz="0" w:space="0" w:color="auto"/>
            <w:left w:val="none" w:sz="0" w:space="0" w:color="auto"/>
            <w:bottom w:val="none" w:sz="0" w:space="0" w:color="auto"/>
            <w:right w:val="none" w:sz="0" w:space="0" w:color="auto"/>
          </w:divBdr>
          <w:divsChild>
            <w:div w:id="59863283">
              <w:marLeft w:val="0"/>
              <w:marRight w:val="0"/>
              <w:marTop w:val="0"/>
              <w:marBottom w:val="0"/>
              <w:divBdr>
                <w:top w:val="none" w:sz="0" w:space="0" w:color="auto"/>
                <w:left w:val="none" w:sz="0" w:space="0" w:color="auto"/>
                <w:bottom w:val="none" w:sz="0" w:space="0" w:color="auto"/>
                <w:right w:val="none" w:sz="0" w:space="0" w:color="auto"/>
              </w:divBdr>
              <w:divsChild>
                <w:div w:id="5986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63277">
      <w:marLeft w:val="0"/>
      <w:marRight w:val="0"/>
      <w:marTop w:val="0"/>
      <w:marBottom w:val="0"/>
      <w:divBdr>
        <w:top w:val="none" w:sz="0" w:space="0" w:color="auto"/>
        <w:left w:val="none" w:sz="0" w:space="0" w:color="auto"/>
        <w:bottom w:val="none" w:sz="0" w:space="0" w:color="auto"/>
        <w:right w:val="none" w:sz="0" w:space="0" w:color="auto"/>
      </w:divBdr>
    </w:div>
    <w:div w:id="59863280">
      <w:marLeft w:val="0"/>
      <w:marRight w:val="0"/>
      <w:marTop w:val="0"/>
      <w:marBottom w:val="0"/>
      <w:divBdr>
        <w:top w:val="none" w:sz="0" w:space="0" w:color="auto"/>
        <w:left w:val="none" w:sz="0" w:space="0" w:color="auto"/>
        <w:bottom w:val="none" w:sz="0" w:space="0" w:color="auto"/>
        <w:right w:val="none" w:sz="0" w:space="0" w:color="auto"/>
      </w:divBdr>
      <w:divsChild>
        <w:div w:id="59863253">
          <w:marLeft w:val="60"/>
          <w:marRight w:val="6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znanium.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BD3AAA-7579-4744-9ECC-2A3926BF5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TotalTime>
  <Pages>1</Pages>
  <Words>5330</Words>
  <Characters>30387</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35646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Юлия</cp:lastModifiedBy>
  <cp:revision>15</cp:revision>
  <cp:lastPrinted>2021-11-15T08:27:00Z</cp:lastPrinted>
  <dcterms:created xsi:type="dcterms:W3CDTF">2022-09-19T05:51:00Z</dcterms:created>
  <dcterms:modified xsi:type="dcterms:W3CDTF">2023-05-03T04:36:00Z</dcterms:modified>
</cp:coreProperties>
</file>